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30247" w14:textId="77777777" w:rsidR="003152B4" w:rsidRPr="00E74222" w:rsidRDefault="0027551F" w:rsidP="005C2EEA">
      <w:pPr>
        <w:pStyle w:val="Default"/>
        <w:numPr>
          <w:ilvl w:val="0"/>
          <w:numId w:val="17"/>
        </w:numPr>
        <w:jc w:val="both"/>
        <w:rPr>
          <w:rFonts w:ascii="Times New Roman" w:hAnsi="Times New Roman" w:cs="Times New Roman"/>
          <w:b/>
          <w:bCs/>
        </w:rPr>
      </w:pPr>
      <w:r w:rsidRPr="00E74222">
        <w:rPr>
          <w:rFonts w:ascii="Times New Roman" w:hAnsi="Times New Roman" w:cs="Times New Roman"/>
          <w:b/>
          <w:bCs/>
        </w:rPr>
        <w:t>IDENTIFICATION</w:t>
      </w:r>
      <w:r w:rsidR="00A0725A" w:rsidRPr="00E74222">
        <w:rPr>
          <w:rFonts w:ascii="Times New Roman" w:hAnsi="Times New Roman" w:cs="Times New Roman"/>
          <w:b/>
          <w:bCs/>
        </w:rPr>
        <w:t xml:space="preserve"> </w:t>
      </w:r>
      <w:r w:rsidRPr="00E74222">
        <w:rPr>
          <w:rFonts w:ascii="Times New Roman" w:hAnsi="Times New Roman" w:cs="Times New Roman"/>
          <w:b/>
          <w:bCs/>
        </w:rPr>
        <w:t xml:space="preserve">DU POUVOIR ADJUDICATEUR </w:t>
      </w:r>
    </w:p>
    <w:p w14:paraId="46EB1D8F" w14:textId="77777777" w:rsidR="0027551F" w:rsidRPr="00E74222" w:rsidRDefault="0027551F" w:rsidP="005C2EEA">
      <w:pPr>
        <w:pStyle w:val="Default"/>
        <w:ind w:left="360" w:hanging="360"/>
        <w:jc w:val="both"/>
        <w:rPr>
          <w:rFonts w:ascii="Times New Roman" w:hAnsi="Times New Roman" w:cs="Times New Roman"/>
        </w:rPr>
      </w:pPr>
    </w:p>
    <w:p w14:paraId="44D9C087" w14:textId="77777777" w:rsidR="007B6FD0" w:rsidRPr="00E74222" w:rsidRDefault="007B6FD0" w:rsidP="005C2EEA">
      <w:pPr>
        <w:pStyle w:val="Default"/>
        <w:jc w:val="both"/>
        <w:rPr>
          <w:rFonts w:ascii="Times New Roman" w:hAnsi="Times New Roman" w:cs="Times New Roman"/>
        </w:rPr>
      </w:pPr>
      <w:r w:rsidRPr="00E74222">
        <w:rPr>
          <w:rFonts w:ascii="Times New Roman" w:hAnsi="Times New Roman" w:cs="Times New Roman"/>
        </w:rPr>
        <w:t>Institut national d’études démographiques (</w:t>
      </w:r>
      <w:proofErr w:type="spellStart"/>
      <w:r w:rsidRPr="00E74222">
        <w:rPr>
          <w:rFonts w:ascii="Times New Roman" w:hAnsi="Times New Roman" w:cs="Times New Roman"/>
        </w:rPr>
        <w:t>Ined</w:t>
      </w:r>
      <w:proofErr w:type="spellEnd"/>
      <w:r w:rsidRPr="00E74222">
        <w:rPr>
          <w:rFonts w:ascii="Times New Roman" w:hAnsi="Times New Roman" w:cs="Times New Roman"/>
        </w:rPr>
        <w:t xml:space="preserve">) </w:t>
      </w:r>
    </w:p>
    <w:p w14:paraId="70BBE31E" w14:textId="77777777" w:rsidR="007B6FD0" w:rsidRPr="00E74222" w:rsidRDefault="007B6FD0" w:rsidP="005C2EEA">
      <w:pPr>
        <w:pStyle w:val="Default"/>
        <w:jc w:val="both"/>
        <w:rPr>
          <w:rFonts w:ascii="Times New Roman" w:hAnsi="Times New Roman" w:cs="Times New Roman"/>
        </w:rPr>
      </w:pPr>
      <w:r w:rsidRPr="00E74222">
        <w:rPr>
          <w:rFonts w:ascii="Times New Roman" w:hAnsi="Times New Roman" w:cs="Times New Roman"/>
        </w:rPr>
        <w:t>9 Cours des Humanités</w:t>
      </w:r>
    </w:p>
    <w:p w14:paraId="7304DB33" w14:textId="77777777" w:rsidR="007B6FD0" w:rsidRPr="00E74222" w:rsidRDefault="007B6FD0" w:rsidP="005C2EEA">
      <w:pPr>
        <w:pStyle w:val="Default"/>
        <w:jc w:val="both"/>
        <w:rPr>
          <w:rFonts w:ascii="Times New Roman" w:hAnsi="Times New Roman" w:cs="Times New Roman"/>
        </w:rPr>
      </w:pPr>
      <w:r w:rsidRPr="00E74222">
        <w:rPr>
          <w:rFonts w:ascii="Times New Roman" w:hAnsi="Times New Roman" w:cs="Times New Roman"/>
        </w:rPr>
        <w:t xml:space="preserve">93322 Aubervilliers </w:t>
      </w:r>
    </w:p>
    <w:p w14:paraId="1C5A238C" w14:textId="77777777" w:rsidR="007B6FD0" w:rsidRPr="00E74222" w:rsidRDefault="007B6FD0" w:rsidP="005C2EEA">
      <w:pPr>
        <w:pStyle w:val="Default"/>
        <w:jc w:val="both"/>
        <w:rPr>
          <w:rFonts w:ascii="Times New Roman" w:hAnsi="Times New Roman" w:cs="Times New Roman"/>
        </w:rPr>
      </w:pPr>
      <w:r w:rsidRPr="00E74222">
        <w:rPr>
          <w:rFonts w:ascii="Times New Roman" w:hAnsi="Times New Roman" w:cs="Times New Roman"/>
        </w:rPr>
        <w:t>Tél. : 01.56.06.20.00</w:t>
      </w:r>
    </w:p>
    <w:p w14:paraId="49127A9D" w14:textId="77777777" w:rsidR="007B6FD0" w:rsidRPr="00E74222" w:rsidRDefault="007B6FD0" w:rsidP="005C2EEA">
      <w:pPr>
        <w:pStyle w:val="Default"/>
        <w:jc w:val="both"/>
        <w:rPr>
          <w:rFonts w:ascii="Times New Roman" w:hAnsi="Times New Roman" w:cs="Times New Roman"/>
        </w:rPr>
      </w:pPr>
      <w:r w:rsidRPr="00E74222">
        <w:rPr>
          <w:rFonts w:ascii="Times New Roman" w:hAnsi="Times New Roman" w:cs="Times New Roman"/>
        </w:rPr>
        <w:t xml:space="preserve">Fax. : 01.56.06.22.34 </w:t>
      </w:r>
    </w:p>
    <w:p w14:paraId="64F6C12F" w14:textId="77777777" w:rsidR="007B6FD0" w:rsidRPr="00E74222" w:rsidRDefault="007B6FD0" w:rsidP="005C2EEA">
      <w:pPr>
        <w:pStyle w:val="Default"/>
        <w:jc w:val="both"/>
        <w:rPr>
          <w:rFonts w:ascii="Times New Roman" w:hAnsi="Times New Roman" w:cs="Times New Roman"/>
        </w:rPr>
      </w:pPr>
    </w:p>
    <w:p w14:paraId="695E1458" w14:textId="77777777" w:rsidR="007B6FD0" w:rsidRPr="00E74222" w:rsidRDefault="007B6FD0" w:rsidP="005C2EEA">
      <w:pPr>
        <w:pStyle w:val="Default"/>
        <w:jc w:val="both"/>
        <w:rPr>
          <w:rFonts w:ascii="Times New Roman" w:hAnsi="Times New Roman" w:cs="Times New Roman"/>
        </w:rPr>
      </w:pPr>
      <w:r w:rsidRPr="00E74222">
        <w:rPr>
          <w:rFonts w:ascii="Times New Roman" w:hAnsi="Times New Roman" w:cs="Times New Roman"/>
        </w:rPr>
        <w:t xml:space="preserve">Type d’organisme : établissement public à caractère scientifique et technologique. </w:t>
      </w:r>
    </w:p>
    <w:p w14:paraId="593F5FDD" w14:textId="77777777" w:rsidR="007B6FD0" w:rsidRPr="00E74222" w:rsidRDefault="007B6FD0" w:rsidP="005C2EEA">
      <w:pPr>
        <w:pStyle w:val="Default"/>
        <w:jc w:val="both"/>
        <w:rPr>
          <w:rFonts w:ascii="Times New Roman" w:hAnsi="Times New Roman" w:cs="Times New Roman"/>
        </w:rPr>
      </w:pPr>
    </w:p>
    <w:p w14:paraId="6F4D90B3" w14:textId="6DC06DE7" w:rsidR="007B6FD0" w:rsidRPr="00E74222" w:rsidRDefault="007B6FD0" w:rsidP="005C2EEA">
      <w:pPr>
        <w:pStyle w:val="Default"/>
        <w:jc w:val="both"/>
        <w:rPr>
          <w:rFonts w:ascii="Times New Roman" w:hAnsi="Times New Roman" w:cs="Times New Roman"/>
        </w:rPr>
      </w:pPr>
      <w:r w:rsidRPr="00E74222">
        <w:rPr>
          <w:rFonts w:ascii="Times New Roman" w:hAnsi="Times New Roman" w:cs="Times New Roman"/>
        </w:rPr>
        <w:t xml:space="preserve">Le pouvoir adjudicateur est représenté par </w:t>
      </w:r>
      <w:r w:rsidR="00E03D30" w:rsidRPr="00E74222">
        <w:rPr>
          <w:rFonts w:ascii="Times New Roman" w:hAnsi="Times New Roman" w:cs="Times New Roman"/>
        </w:rPr>
        <w:t>monsieur François CLANCHE</w:t>
      </w:r>
      <w:r w:rsidRPr="00E74222">
        <w:rPr>
          <w:rFonts w:ascii="Times New Roman" w:hAnsi="Times New Roman" w:cs="Times New Roman"/>
        </w:rPr>
        <w:t>, Direct</w:t>
      </w:r>
      <w:r w:rsidR="00E03D30" w:rsidRPr="00E74222">
        <w:rPr>
          <w:rFonts w:ascii="Times New Roman" w:hAnsi="Times New Roman" w:cs="Times New Roman"/>
        </w:rPr>
        <w:t>eur</w:t>
      </w:r>
      <w:r w:rsidRPr="00E74222">
        <w:rPr>
          <w:rFonts w:ascii="Times New Roman" w:hAnsi="Times New Roman" w:cs="Times New Roman"/>
        </w:rPr>
        <w:t xml:space="preserve"> de l’Ined. </w:t>
      </w:r>
    </w:p>
    <w:p w14:paraId="0DB5270E" w14:textId="77777777" w:rsidR="007B6FD0" w:rsidRPr="00E74222" w:rsidRDefault="007B6FD0" w:rsidP="005C2EEA">
      <w:pPr>
        <w:pStyle w:val="Default"/>
        <w:jc w:val="both"/>
        <w:rPr>
          <w:rFonts w:ascii="Times New Roman" w:hAnsi="Times New Roman" w:cs="Times New Roman"/>
        </w:rPr>
      </w:pPr>
    </w:p>
    <w:p w14:paraId="79A7F9A8" w14:textId="77777777" w:rsidR="007B6FD0" w:rsidRPr="00E74222" w:rsidRDefault="007B6FD0" w:rsidP="005C2EEA">
      <w:pPr>
        <w:pStyle w:val="Default"/>
        <w:jc w:val="both"/>
        <w:rPr>
          <w:rFonts w:ascii="Times New Roman" w:hAnsi="Times New Roman" w:cs="Times New Roman"/>
        </w:rPr>
      </w:pPr>
      <w:r w:rsidRPr="00E74222">
        <w:rPr>
          <w:rFonts w:ascii="Times New Roman" w:hAnsi="Times New Roman" w:cs="Times New Roman"/>
        </w:rPr>
        <w:t xml:space="preserve">L’Agent comptable de l’Ined est le comptable assignataire et la personne habilitée à donner des renseignements (9 Cours des Humanités, 93322 Aubervilliers CEDEX, tel. 01.56.06.20.03). </w:t>
      </w:r>
    </w:p>
    <w:p w14:paraId="3C219D5D" w14:textId="165512B8" w:rsidR="007B6FD0" w:rsidRPr="00E74222" w:rsidRDefault="007B6FD0" w:rsidP="005C2EEA">
      <w:pPr>
        <w:spacing w:before="0" w:after="0" w:line="240" w:lineRule="auto"/>
        <w:jc w:val="both"/>
        <w:rPr>
          <w:rFonts w:ascii="Times New Roman" w:hAnsi="Times New Roman"/>
          <w:sz w:val="24"/>
          <w:szCs w:val="24"/>
          <w:highlight w:val="yellow"/>
        </w:rPr>
      </w:pPr>
    </w:p>
    <w:p w14:paraId="69F592BC" w14:textId="77777777" w:rsidR="007456A3" w:rsidRPr="00E74222" w:rsidRDefault="007456A3" w:rsidP="00AA1967">
      <w:pPr>
        <w:shd w:val="clear" w:color="auto" w:fill="FFFFFF"/>
        <w:spacing w:before="0" w:after="0" w:line="240" w:lineRule="auto"/>
        <w:rPr>
          <w:rFonts w:ascii="Times New Roman" w:hAnsi="Times New Roman"/>
          <w:sz w:val="24"/>
          <w:szCs w:val="24"/>
          <w:highlight w:val="yellow"/>
        </w:rPr>
      </w:pPr>
    </w:p>
    <w:p w14:paraId="709ED206" w14:textId="77777777" w:rsidR="005F77D7" w:rsidRPr="00E74222" w:rsidRDefault="005F77D7" w:rsidP="005C2EEA">
      <w:pPr>
        <w:pStyle w:val="Default"/>
        <w:jc w:val="both"/>
        <w:rPr>
          <w:rFonts w:ascii="Times New Roman" w:hAnsi="Times New Roman" w:cs="Times New Roman"/>
          <w:highlight w:val="yellow"/>
        </w:rPr>
      </w:pPr>
    </w:p>
    <w:p w14:paraId="17EC16D6" w14:textId="77777777" w:rsidR="003152B4" w:rsidRPr="00E74222" w:rsidRDefault="0027551F" w:rsidP="005C2EEA">
      <w:pPr>
        <w:pStyle w:val="Default"/>
        <w:numPr>
          <w:ilvl w:val="0"/>
          <w:numId w:val="17"/>
        </w:numPr>
        <w:jc w:val="both"/>
        <w:rPr>
          <w:rFonts w:ascii="Times New Roman" w:hAnsi="Times New Roman" w:cs="Times New Roman"/>
          <w:b/>
          <w:bCs/>
        </w:rPr>
      </w:pPr>
      <w:r w:rsidRPr="00E74222">
        <w:rPr>
          <w:rFonts w:ascii="Times New Roman" w:hAnsi="Times New Roman" w:cs="Times New Roman"/>
          <w:b/>
          <w:bCs/>
        </w:rPr>
        <w:t>OBJET</w:t>
      </w:r>
      <w:r w:rsidR="00A0725A" w:rsidRPr="00E74222">
        <w:rPr>
          <w:rFonts w:ascii="Times New Roman" w:hAnsi="Times New Roman" w:cs="Times New Roman"/>
          <w:b/>
          <w:bCs/>
        </w:rPr>
        <w:t xml:space="preserve"> </w:t>
      </w:r>
      <w:r w:rsidRPr="00E74222">
        <w:rPr>
          <w:rFonts w:ascii="Times New Roman" w:hAnsi="Times New Roman" w:cs="Times New Roman"/>
          <w:b/>
          <w:bCs/>
        </w:rPr>
        <w:t>DE LA CONSULTATION ET DE L’ACTE D’ENGAGEMENT</w:t>
      </w:r>
    </w:p>
    <w:p w14:paraId="2D23A9BE" w14:textId="7B3A56D6" w:rsidR="00801D0A" w:rsidRPr="00801D0A" w:rsidRDefault="00BD5906" w:rsidP="00801D0A">
      <w:pPr>
        <w:jc w:val="both"/>
        <w:rPr>
          <w:rFonts w:ascii="Times New Roman" w:hAnsi="Times New Roman"/>
          <w:sz w:val="24"/>
          <w:szCs w:val="24"/>
        </w:rPr>
      </w:pPr>
      <w:r w:rsidRPr="00E74222">
        <w:rPr>
          <w:rFonts w:ascii="Times New Roman" w:hAnsi="Times New Roman"/>
          <w:sz w:val="24"/>
          <w:szCs w:val="24"/>
        </w:rPr>
        <w:t>L</w:t>
      </w:r>
      <w:r w:rsidR="00801D0A" w:rsidRPr="00801D0A">
        <w:rPr>
          <w:rFonts w:ascii="Times New Roman" w:hAnsi="Times New Roman"/>
          <w:sz w:val="24"/>
          <w:szCs w:val="24"/>
        </w:rPr>
        <w:t xml:space="preserve">e présent marché a pour objet d’assurer l’entreposage et le stockage, dans les locaux exploités par le prestataire, </w:t>
      </w:r>
      <w:r w:rsidR="008A1D59" w:rsidRPr="008A1D59">
        <w:rPr>
          <w:rFonts w:ascii="Times New Roman" w:hAnsi="Times New Roman"/>
          <w:sz w:val="24"/>
          <w:szCs w:val="24"/>
        </w:rPr>
        <w:t xml:space="preserve">ainsi que l’expédition de biens, </w:t>
      </w:r>
      <w:r w:rsidR="00801D0A" w:rsidRPr="00801D0A">
        <w:rPr>
          <w:rFonts w:ascii="Times New Roman" w:hAnsi="Times New Roman"/>
          <w:sz w:val="24"/>
          <w:szCs w:val="24"/>
        </w:rPr>
        <w:t xml:space="preserve">marchandises et autres produits appartenant à l’INED </w:t>
      </w:r>
      <w:r w:rsidR="008A1D59" w:rsidRPr="008A1D59">
        <w:rPr>
          <w:rFonts w:ascii="Times New Roman" w:hAnsi="Times New Roman"/>
          <w:sz w:val="24"/>
          <w:szCs w:val="24"/>
        </w:rPr>
        <w:t>(livres, bulletins de presse, revues, cassettes-vidéos, produits de l’éditions…),</w:t>
      </w:r>
      <w:r w:rsidR="00801D0A" w:rsidRPr="00801D0A">
        <w:rPr>
          <w:rFonts w:ascii="Times New Roman" w:hAnsi="Times New Roman"/>
          <w:sz w:val="24"/>
          <w:szCs w:val="24"/>
        </w:rPr>
        <w:t xml:space="preserve"> n’ayant aucun caractère dangereux.  </w:t>
      </w:r>
    </w:p>
    <w:p w14:paraId="4442BC27" w14:textId="77777777" w:rsidR="005F77D7" w:rsidRPr="00E74222" w:rsidRDefault="005F77D7" w:rsidP="005C2EEA">
      <w:pPr>
        <w:spacing w:before="0" w:after="0" w:line="240" w:lineRule="auto"/>
        <w:jc w:val="both"/>
        <w:outlineLvl w:val="0"/>
        <w:rPr>
          <w:rFonts w:ascii="Times New Roman" w:hAnsi="Times New Roman"/>
          <w:sz w:val="24"/>
          <w:szCs w:val="24"/>
          <w:highlight w:val="yellow"/>
        </w:rPr>
      </w:pPr>
    </w:p>
    <w:p w14:paraId="4F38FC48" w14:textId="77777777" w:rsidR="005F77D7" w:rsidRPr="00E74222" w:rsidRDefault="005F77D7" w:rsidP="005C2EEA">
      <w:pPr>
        <w:spacing w:before="0" w:after="0" w:line="240" w:lineRule="auto"/>
        <w:jc w:val="both"/>
        <w:outlineLvl w:val="0"/>
        <w:rPr>
          <w:rFonts w:ascii="Times New Roman" w:hAnsi="Times New Roman"/>
          <w:sz w:val="24"/>
          <w:szCs w:val="24"/>
        </w:rPr>
      </w:pPr>
      <w:r w:rsidRPr="00E74222">
        <w:rPr>
          <w:rFonts w:ascii="Times New Roman" w:hAnsi="Times New Roman"/>
          <w:sz w:val="24"/>
          <w:szCs w:val="24"/>
        </w:rPr>
        <w:t xml:space="preserve">Cet acte d’engagement correspond : </w:t>
      </w:r>
    </w:p>
    <w:p w14:paraId="5833475F" w14:textId="77777777" w:rsidR="0027551F" w:rsidRPr="00E74222" w:rsidRDefault="0027551F" w:rsidP="005C2EEA">
      <w:pPr>
        <w:spacing w:before="0" w:after="0" w:line="240" w:lineRule="auto"/>
        <w:jc w:val="both"/>
        <w:outlineLvl w:val="0"/>
        <w:rPr>
          <w:rFonts w:ascii="Times New Roman" w:hAnsi="Times New Roman"/>
          <w:sz w:val="24"/>
          <w:szCs w:val="24"/>
        </w:rPr>
      </w:pPr>
    </w:p>
    <w:p w14:paraId="4245F2F6" w14:textId="77777777" w:rsidR="005F77D7" w:rsidRPr="00E74222" w:rsidRDefault="005F77D7" w:rsidP="005C2EEA">
      <w:pPr>
        <w:spacing w:before="0" w:after="0" w:line="240" w:lineRule="auto"/>
        <w:jc w:val="both"/>
        <w:outlineLvl w:val="0"/>
        <w:rPr>
          <w:rFonts w:ascii="Times New Roman" w:hAnsi="Times New Roman"/>
          <w:sz w:val="24"/>
          <w:szCs w:val="24"/>
        </w:rPr>
      </w:pPr>
      <w:r w:rsidRPr="00E74222">
        <w:rPr>
          <w:rFonts w:ascii="Times New Roman" w:hAnsi="Times New Roman"/>
          <w:sz w:val="24"/>
          <w:szCs w:val="24"/>
        </w:rPr>
        <w:t>1.</w:t>
      </w:r>
      <w:r w:rsidRPr="00E74222">
        <w:rPr>
          <w:rFonts w:ascii="Times New Roman" w:hAnsi="Times New Roman"/>
          <w:sz w:val="24"/>
          <w:szCs w:val="24"/>
        </w:rPr>
        <w:tab/>
      </w:r>
      <w:sdt>
        <w:sdtPr>
          <w:rPr>
            <w:rFonts w:ascii="Times New Roman" w:hAnsi="Times New Roman"/>
            <w:sz w:val="24"/>
            <w:szCs w:val="24"/>
          </w:rPr>
          <w:id w:val="1361242778"/>
          <w14:checkbox>
            <w14:checked w14:val="1"/>
            <w14:checkedState w14:val="2612" w14:font="MS Gothic"/>
            <w14:uncheckedState w14:val="2610" w14:font="MS Gothic"/>
          </w14:checkbox>
        </w:sdtPr>
        <w:sdtEndPr/>
        <w:sdtContent>
          <w:r w:rsidR="008B3C53" w:rsidRPr="00E74222">
            <w:rPr>
              <w:rFonts w:ascii="Segoe UI Symbol" w:eastAsia="MS Gothic" w:hAnsi="Segoe UI Symbol" w:cs="Segoe UI Symbol"/>
              <w:sz w:val="24"/>
              <w:szCs w:val="24"/>
            </w:rPr>
            <w:t>☒</w:t>
          </w:r>
        </w:sdtContent>
      </w:sdt>
      <w:r w:rsidR="00AB599B" w:rsidRPr="00E74222">
        <w:rPr>
          <w:rFonts w:ascii="Times New Roman" w:hAnsi="Times New Roman"/>
          <w:sz w:val="24"/>
          <w:szCs w:val="24"/>
        </w:rPr>
        <w:t xml:space="preserve"> </w:t>
      </w:r>
      <w:r w:rsidRPr="00E74222">
        <w:rPr>
          <w:rFonts w:ascii="Times New Roman" w:hAnsi="Times New Roman"/>
          <w:sz w:val="24"/>
          <w:szCs w:val="24"/>
        </w:rPr>
        <w:t>à l’ensemble du marché public</w:t>
      </w:r>
      <w:r w:rsidR="00B26686" w:rsidRPr="00E74222">
        <w:rPr>
          <w:rFonts w:ascii="Times New Roman" w:hAnsi="Times New Roman"/>
          <w:sz w:val="24"/>
          <w:szCs w:val="24"/>
        </w:rPr>
        <w:t xml:space="preserve"> (</w:t>
      </w:r>
      <w:r w:rsidR="00B26686" w:rsidRPr="00E74222">
        <w:rPr>
          <w:rStyle w:val="Appelnotedebasdep"/>
          <w:rFonts w:ascii="Times New Roman" w:hAnsi="Times New Roman"/>
          <w:sz w:val="24"/>
          <w:szCs w:val="24"/>
        </w:rPr>
        <w:footnoteReference w:id="1"/>
      </w:r>
      <w:r w:rsidR="00B26686" w:rsidRPr="00E74222">
        <w:rPr>
          <w:rFonts w:ascii="Times New Roman" w:hAnsi="Times New Roman"/>
          <w:sz w:val="24"/>
          <w:szCs w:val="24"/>
        </w:rPr>
        <w:t>)</w:t>
      </w:r>
      <w:r w:rsidRPr="00E74222">
        <w:rPr>
          <w:rFonts w:ascii="Times New Roman" w:hAnsi="Times New Roman"/>
          <w:i/>
          <w:sz w:val="24"/>
          <w:szCs w:val="24"/>
        </w:rPr>
        <w:t xml:space="preserve"> </w:t>
      </w:r>
    </w:p>
    <w:p w14:paraId="10868CFB" w14:textId="77777777" w:rsidR="005F77D7" w:rsidRPr="00E74222" w:rsidRDefault="005F77D7" w:rsidP="005C2EEA">
      <w:pPr>
        <w:spacing w:before="0" w:after="0" w:line="240" w:lineRule="auto"/>
        <w:jc w:val="both"/>
        <w:outlineLvl w:val="0"/>
        <w:rPr>
          <w:rFonts w:ascii="Times New Roman" w:hAnsi="Times New Roman"/>
          <w:sz w:val="24"/>
          <w:szCs w:val="24"/>
        </w:rPr>
      </w:pPr>
      <w:r w:rsidRPr="00E74222">
        <w:rPr>
          <w:rFonts w:ascii="Times New Roman" w:hAnsi="Times New Roman"/>
          <w:sz w:val="24"/>
          <w:szCs w:val="24"/>
        </w:rPr>
        <w:tab/>
      </w:r>
      <w:sdt>
        <w:sdtPr>
          <w:rPr>
            <w:rFonts w:ascii="Times New Roman" w:hAnsi="Times New Roman"/>
            <w:sz w:val="24"/>
            <w:szCs w:val="24"/>
          </w:rPr>
          <w:id w:val="-234246310"/>
          <w14:checkbox>
            <w14:checked w14:val="0"/>
            <w14:checkedState w14:val="2612" w14:font="MS Gothic"/>
            <w14:uncheckedState w14:val="2610" w14:font="MS Gothic"/>
          </w14:checkbox>
        </w:sdtPr>
        <w:sdtEndPr/>
        <w:sdtContent>
          <w:r w:rsidR="00AB599B" w:rsidRPr="00E74222">
            <w:rPr>
              <w:rFonts w:ascii="Segoe UI Symbol" w:eastAsia="MS Gothic" w:hAnsi="Segoe UI Symbol" w:cs="Segoe UI Symbol"/>
              <w:sz w:val="24"/>
              <w:szCs w:val="24"/>
            </w:rPr>
            <w:t>☐</w:t>
          </w:r>
        </w:sdtContent>
      </w:sdt>
      <w:r w:rsidRPr="00E74222">
        <w:rPr>
          <w:rFonts w:ascii="Times New Roman" w:hAnsi="Times New Roman"/>
          <w:sz w:val="24"/>
          <w:szCs w:val="24"/>
        </w:rPr>
        <w:t xml:space="preserve"> </w:t>
      </w:r>
      <w:proofErr w:type="gramStart"/>
      <w:r w:rsidRPr="00E74222">
        <w:rPr>
          <w:rFonts w:ascii="Times New Roman" w:hAnsi="Times New Roman"/>
          <w:sz w:val="24"/>
          <w:szCs w:val="24"/>
        </w:rPr>
        <w:t>au</w:t>
      </w:r>
      <w:proofErr w:type="gramEnd"/>
      <w:r w:rsidRPr="00E74222">
        <w:rPr>
          <w:rFonts w:ascii="Times New Roman" w:hAnsi="Times New Roman"/>
          <w:sz w:val="24"/>
          <w:szCs w:val="24"/>
        </w:rPr>
        <w:t xml:space="preserve"> lot n</w:t>
      </w:r>
      <w:r w:rsidR="00B26686" w:rsidRPr="00E74222">
        <w:rPr>
          <w:rFonts w:ascii="Times New Roman" w:hAnsi="Times New Roman"/>
          <w:sz w:val="24"/>
          <w:szCs w:val="24"/>
        </w:rPr>
        <w:t>°…..</w:t>
      </w:r>
      <w:r w:rsidRPr="00E74222">
        <w:rPr>
          <w:rFonts w:ascii="Times New Roman" w:hAnsi="Times New Roman"/>
          <w:sz w:val="24"/>
          <w:szCs w:val="24"/>
        </w:rPr>
        <w:t xml:space="preserve"> </w:t>
      </w:r>
      <w:proofErr w:type="gramStart"/>
      <w:r w:rsidRPr="00E74222">
        <w:rPr>
          <w:rFonts w:ascii="Times New Roman" w:hAnsi="Times New Roman"/>
          <w:sz w:val="24"/>
          <w:szCs w:val="24"/>
        </w:rPr>
        <w:t>de</w:t>
      </w:r>
      <w:proofErr w:type="gramEnd"/>
      <w:r w:rsidRPr="00E74222">
        <w:rPr>
          <w:rFonts w:ascii="Times New Roman" w:hAnsi="Times New Roman"/>
          <w:sz w:val="24"/>
          <w:szCs w:val="24"/>
        </w:rPr>
        <w:t xml:space="preserve"> la consultation</w:t>
      </w:r>
      <w:r w:rsidR="0027551F" w:rsidRPr="00E74222">
        <w:rPr>
          <w:rFonts w:ascii="Times New Roman" w:hAnsi="Times New Roman"/>
          <w:sz w:val="24"/>
          <w:szCs w:val="24"/>
        </w:rPr>
        <w:t xml:space="preserve"> susmentionnée portant intitulé comme suit </w:t>
      </w:r>
      <w:r w:rsidR="00B26686" w:rsidRPr="00E74222">
        <w:rPr>
          <w:rFonts w:ascii="Times New Roman" w:hAnsi="Times New Roman"/>
          <w:sz w:val="24"/>
          <w:szCs w:val="24"/>
        </w:rPr>
        <w:t>(</w:t>
      </w:r>
      <w:r w:rsidR="00B26686" w:rsidRPr="00E74222">
        <w:rPr>
          <w:rStyle w:val="Appelnotedebasdep"/>
          <w:rFonts w:ascii="Times New Roman" w:hAnsi="Times New Roman"/>
          <w:sz w:val="24"/>
          <w:szCs w:val="24"/>
        </w:rPr>
        <w:footnoteReference w:id="2"/>
      </w:r>
      <w:r w:rsidR="00B26686" w:rsidRPr="00E74222">
        <w:rPr>
          <w:rFonts w:ascii="Times New Roman" w:hAnsi="Times New Roman"/>
          <w:sz w:val="24"/>
          <w:szCs w:val="24"/>
        </w:rPr>
        <w:t>)</w:t>
      </w:r>
      <w:r w:rsidRPr="00E74222">
        <w:rPr>
          <w:rFonts w:ascii="Times New Roman" w:hAnsi="Times New Roman"/>
          <w:sz w:val="24"/>
          <w:szCs w:val="24"/>
        </w:rPr>
        <w:t> : …….</w:t>
      </w:r>
    </w:p>
    <w:p w14:paraId="35D49202" w14:textId="77777777" w:rsidR="0027551F" w:rsidRPr="00E74222" w:rsidRDefault="0027551F" w:rsidP="005C2EEA">
      <w:pPr>
        <w:spacing w:before="0" w:after="0" w:line="240" w:lineRule="auto"/>
        <w:jc w:val="both"/>
        <w:rPr>
          <w:rFonts w:ascii="Times New Roman" w:hAnsi="Times New Roman"/>
          <w:b/>
          <w:sz w:val="24"/>
          <w:szCs w:val="24"/>
        </w:rPr>
      </w:pPr>
    </w:p>
    <w:p w14:paraId="589A2CB7" w14:textId="3CF937EF" w:rsidR="00000DE2" w:rsidRPr="00E74222" w:rsidRDefault="005F77D7" w:rsidP="005C2EEA">
      <w:pPr>
        <w:spacing w:before="0" w:after="0" w:line="240" w:lineRule="auto"/>
        <w:jc w:val="both"/>
        <w:rPr>
          <w:rFonts w:ascii="Times New Roman" w:hAnsi="Times New Roman"/>
          <w:sz w:val="24"/>
          <w:szCs w:val="24"/>
        </w:rPr>
      </w:pPr>
      <w:r w:rsidRPr="00E74222">
        <w:rPr>
          <w:rFonts w:ascii="Times New Roman" w:hAnsi="Times New Roman"/>
          <w:sz w:val="24"/>
          <w:szCs w:val="24"/>
        </w:rPr>
        <w:t>2</w:t>
      </w:r>
      <w:r w:rsidRPr="00E74222">
        <w:rPr>
          <w:rFonts w:ascii="Times New Roman" w:hAnsi="Times New Roman"/>
          <w:b/>
          <w:sz w:val="24"/>
          <w:szCs w:val="24"/>
        </w:rPr>
        <w:t xml:space="preserve">. </w:t>
      </w:r>
      <w:r w:rsidRPr="00E74222">
        <w:rPr>
          <w:rFonts w:ascii="Times New Roman" w:hAnsi="Times New Roman"/>
          <w:b/>
          <w:sz w:val="24"/>
          <w:szCs w:val="24"/>
        </w:rPr>
        <w:tab/>
      </w:r>
      <w:sdt>
        <w:sdtPr>
          <w:rPr>
            <w:rFonts w:ascii="Times New Roman" w:hAnsi="Times New Roman"/>
            <w:sz w:val="24"/>
            <w:szCs w:val="24"/>
          </w:rPr>
          <w:id w:val="630292395"/>
          <w14:checkbox>
            <w14:checked w14:val="1"/>
            <w14:checkedState w14:val="2612" w14:font="MS Gothic"/>
            <w14:uncheckedState w14:val="2610" w14:font="MS Gothic"/>
          </w14:checkbox>
        </w:sdtPr>
        <w:sdtEndPr/>
        <w:sdtContent>
          <w:r w:rsidR="008B3C53" w:rsidRPr="00E74222">
            <w:rPr>
              <w:rFonts w:ascii="Segoe UI Symbol" w:eastAsia="MS Gothic" w:hAnsi="Segoe UI Symbol" w:cs="Segoe UI Symbol"/>
              <w:sz w:val="24"/>
              <w:szCs w:val="24"/>
            </w:rPr>
            <w:t>☒</w:t>
          </w:r>
        </w:sdtContent>
      </w:sdt>
      <w:r w:rsidRPr="00E74222">
        <w:rPr>
          <w:rFonts w:ascii="Times New Roman" w:hAnsi="Times New Roman"/>
          <w:sz w:val="24"/>
          <w:szCs w:val="24"/>
        </w:rPr>
        <w:t xml:space="preserve"> </w:t>
      </w:r>
      <w:r w:rsidR="004F7D49" w:rsidRPr="00E74222">
        <w:rPr>
          <w:rFonts w:ascii="Times New Roman" w:hAnsi="Times New Roman"/>
          <w:sz w:val="24"/>
          <w:szCs w:val="24"/>
        </w:rPr>
        <w:t xml:space="preserve"> </w:t>
      </w:r>
      <w:r w:rsidR="00B26686" w:rsidRPr="00E74222">
        <w:rPr>
          <w:rFonts w:ascii="Times New Roman" w:hAnsi="Times New Roman"/>
          <w:sz w:val="24"/>
          <w:szCs w:val="24"/>
        </w:rPr>
        <w:t>à</w:t>
      </w:r>
      <w:r w:rsidRPr="00E74222">
        <w:rPr>
          <w:rFonts w:ascii="Times New Roman" w:hAnsi="Times New Roman"/>
          <w:sz w:val="24"/>
          <w:szCs w:val="24"/>
        </w:rPr>
        <w:t xml:space="preserve"> l’offre de base</w:t>
      </w:r>
      <w:r w:rsidRPr="00E74222">
        <w:rPr>
          <w:rFonts w:ascii="Times New Roman" w:hAnsi="Times New Roman"/>
          <w:sz w:val="24"/>
          <w:szCs w:val="24"/>
        </w:rPr>
        <w:tab/>
      </w:r>
      <w:sdt>
        <w:sdtPr>
          <w:rPr>
            <w:rFonts w:ascii="Times New Roman" w:hAnsi="Times New Roman"/>
            <w:sz w:val="24"/>
            <w:szCs w:val="24"/>
          </w:rPr>
          <w:id w:val="2029141137"/>
          <w14:checkbox>
            <w14:checked w14:val="0"/>
            <w14:checkedState w14:val="2612" w14:font="MS Gothic"/>
            <w14:uncheckedState w14:val="2610" w14:font="MS Gothic"/>
          </w14:checkbox>
        </w:sdtPr>
        <w:sdtEndPr/>
        <w:sdtContent>
          <w:r w:rsidR="00AB599B" w:rsidRPr="00E74222">
            <w:rPr>
              <w:rFonts w:ascii="Segoe UI Symbol" w:eastAsia="MS Gothic" w:hAnsi="Segoe UI Symbol" w:cs="Segoe UI Symbol"/>
              <w:sz w:val="24"/>
              <w:szCs w:val="24"/>
            </w:rPr>
            <w:t>☐</w:t>
          </w:r>
        </w:sdtContent>
      </w:sdt>
      <w:r w:rsidR="004F7D49" w:rsidRPr="00E74222">
        <w:rPr>
          <w:rFonts w:ascii="Times New Roman" w:eastAsia="MS Gothic" w:hAnsi="Times New Roman"/>
          <w:sz w:val="24"/>
          <w:szCs w:val="24"/>
        </w:rPr>
        <w:t xml:space="preserve"> </w:t>
      </w:r>
      <w:r w:rsidRPr="00E74222">
        <w:rPr>
          <w:rFonts w:ascii="Times New Roman" w:hAnsi="Times New Roman"/>
          <w:sz w:val="24"/>
          <w:szCs w:val="24"/>
        </w:rPr>
        <w:t xml:space="preserve"> </w:t>
      </w:r>
      <w:r w:rsidR="00B26686" w:rsidRPr="00E74222">
        <w:rPr>
          <w:rFonts w:ascii="Times New Roman" w:hAnsi="Times New Roman"/>
          <w:sz w:val="24"/>
          <w:szCs w:val="24"/>
        </w:rPr>
        <w:t>à</w:t>
      </w:r>
      <w:r w:rsidRPr="00E74222">
        <w:rPr>
          <w:rFonts w:ascii="Times New Roman" w:hAnsi="Times New Roman"/>
          <w:sz w:val="24"/>
          <w:szCs w:val="24"/>
        </w:rPr>
        <w:t xml:space="preserve"> la variante</w:t>
      </w:r>
      <w:r w:rsidR="00B74472" w:rsidRPr="00E74222">
        <w:rPr>
          <w:rFonts w:ascii="Times New Roman" w:hAnsi="Times New Roman"/>
          <w:sz w:val="24"/>
          <w:szCs w:val="24"/>
        </w:rPr>
        <w:t xml:space="preserve"> (</w:t>
      </w:r>
      <w:r w:rsidR="00010739" w:rsidRPr="00E74222">
        <w:rPr>
          <w:rStyle w:val="Appelnotedebasdep"/>
          <w:rFonts w:ascii="Times New Roman" w:hAnsi="Times New Roman"/>
          <w:sz w:val="24"/>
          <w:szCs w:val="24"/>
        </w:rPr>
        <w:footnoteReference w:id="3"/>
      </w:r>
      <w:r w:rsidR="00B74472" w:rsidRPr="00E74222">
        <w:rPr>
          <w:rFonts w:ascii="Times New Roman" w:hAnsi="Times New Roman"/>
          <w:sz w:val="24"/>
          <w:szCs w:val="24"/>
        </w:rPr>
        <w:t>)</w:t>
      </w:r>
      <w:r w:rsidR="00010739" w:rsidRPr="00E74222">
        <w:rPr>
          <w:rFonts w:ascii="Times New Roman" w:hAnsi="Times New Roman"/>
          <w:sz w:val="24"/>
          <w:szCs w:val="24"/>
        </w:rPr>
        <w:t xml:space="preserve"> </w:t>
      </w:r>
    </w:p>
    <w:p w14:paraId="2DB26084" w14:textId="77777777" w:rsidR="00000DE2" w:rsidRPr="00E74222" w:rsidRDefault="00000DE2" w:rsidP="005C2EEA">
      <w:pPr>
        <w:spacing w:before="0" w:after="0" w:line="240" w:lineRule="auto"/>
        <w:jc w:val="both"/>
        <w:rPr>
          <w:rFonts w:ascii="Times New Roman" w:hAnsi="Times New Roman"/>
          <w:sz w:val="24"/>
          <w:szCs w:val="24"/>
          <w:highlight w:val="yellow"/>
        </w:rPr>
        <w:sectPr w:rsidR="00000DE2" w:rsidRPr="00E74222" w:rsidSect="00BD0499">
          <w:headerReference w:type="default" r:id="rId8"/>
          <w:footerReference w:type="even" r:id="rId9"/>
          <w:footerReference w:type="default" r:id="rId10"/>
          <w:headerReference w:type="first" r:id="rId11"/>
          <w:footerReference w:type="first" r:id="rId12"/>
          <w:pgSz w:w="11906" w:h="16838" w:code="9"/>
          <w:pgMar w:top="851" w:right="1418" w:bottom="851" w:left="1928" w:header="510" w:footer="397" w:gutter="0"/>
          <w:cols w:space="708"/>
          <w:titlePg/>
          <w:docGrid w:linePitch="360"/>
        </w:sectPr>
      </w:pPr>
    </w:p>
    <w:p w14:paraId="2F2D8158" w14:textId="77777777" w:rsidR="0023765E" w:rsidRPr="00382F08" w:rsidRDefault="003A0025" w:rsidP="005C2EEA">
      <w:pPr>
        <w:pStyle w:val="Default"/>
        <w:numPr>
          <w:ilvl w:val="0"/>
          <w:numId w:val="17"/>
        </w:numPr>
        <w:jc w:val="both"/>
        <w:rPr>
          <w:rFonts w:ascii="Times New Roman" w:hAnsi="Times New Roman" w:cs="Times New Roman"/>
          <w:b/>
          <w:bCs/>
        </w:rPr>
      </w:pPr>
      <w:bookmarkStart w:id="2" w:name="_Toc253493722"/>
      <w:bookmarkStart w:id="3" w:name="_Toc253494917"/>
      <w:r w:rsidRPr="00382F08">
        <w:rPr>
          <w:rFonts w:ascii="Times New Roman" w:hAnsi="Times New Roman" w:cs="Times New Roman"/>
          <w:b/>
          <w:bCs/>
        </w:rPr>
        <w:lastRenderedPageBreak/>
        <w:t>ENGAGEMENT</w:t>
      </w:r>
      <w:r w:rsidR="00A0725A" w:rsidRPr="00382F08">
        <w:rPr>
          <w:rFonts w:ascii="Times New Roman" w:hAnsi="Times New Roman" w:cs="Times New Roman"/>
          <w:b/>
          <w:bCs/>
        </w:rPr>
        <w:t xml:space="preserve"> </w:t>
      </w:r>
      <w:r w:rsidRPr="00382F08">
        <w:rPr>
          <w:rFonts w:ascii="Times New Roman" w:hAnsi="Times New Roman" w:cs="Times New Roman"/>
          <w:b/>
          <w:bCs/>
        </w:rPr>
        <w:t>DU CANDIDAT</w:t>
      </w:r>
      <w:bookmarkEnd w:id="2"/>
      <w:bookmarkEnd w:id="3"/>
      <w:r w:rsidR="003E0FD0" w:rsidRPr="00382F08">
        <w:rPr>
          <w:rFonts w:ascii="Times New Roman" w:hAnsi="Times New Roman" w:cs="Times New Roman"/>
          <w:b/>
          <w:bCs/>
        </w:rPr>
        <w:t xml:space="preserve"> </w:t>
      </w:r>
      <w:r w:rsidR="003E0FD0" w:rsidRPr="00382F08">
        <w:rPr>
          <w:rFonts w:ascii="Times New Roman" w:hAnsi="Times New Roman" w:cs="Times New Roman"/>
          <w:b/>
        </w:rPr>
        <w:t>(</w:t>
      </w:r>
      <w:r w:rsidR="003E0FD0" w:rsidRPr="00382F08">
        <w:rPr>
          <w:rStyle w:val="Appelnotedebasdep"/>
          <w:rFonts w:ascii="Times New Roman" w:hAnsi="Times New Roman" w:cs="Times New Roman"/>
          <w:b/>
        </w:rPr>
        <w:footnoteReference w:id="4"/>
      </w:r>
      <w:r w:rsidR="003E0FD0" w:rsidRPr="00382F08">
        <w:rPr>
          <w:rFonts w:ascii="Times New Roman" w:hAnsi="Times New Roman" w:cs="Times New Roman"/>
          <w:b/>
        </w:rPr>
        <w:t>)</w:t>
      </w:r>
    </w:p>
    <w:p w14:paraId="7FC7DB31" w14:textId="77777777" w:rsidR="003A0025" w:rsidRPr="00382F08" w:rsidRDefault="003A0025" w:rsidP="005C2EEA">
      <w:pPr>
        <w:spacing w:before="0" w:after="0" w:line="240" w:lineRule="auto"/>
        <w:jc w:val="both"/>
        <w:rPr>
          <w:rFonts w:ascii="Times New Roman" w:hAnsi="Times New Roman"/>
          <w:sz w:val="24"/>
          <w:szCs w:val="24"/>
        </w:rPr>
      </w:pPr>
    </w:p>
    <w:p w14:paraId="3130D8EB" w14:textId="77777777" w:rsidR="003A0025" w:rsidRPr="00382F08" w:rsidRDefault="003A0025" w:rsidP="005C2EEA">
      <w:pPr>
        <w:pStyle w:val="Paragraphedeliste"/>
        <w:numPr>
          <w:ilvl w:val="1"/>
          <w:numId w:val="17"/>
        </w:numPr>
        <w:spacing w:before="0" w:after="0" w:line="240" w:lineRule="auto"/>
        <w:jc w:val="both"/>
        <w:rPr>
          <w:rFonts w:ascii="Times New Roman" w:hAnsi="Times New Roman"/>
          <w:b/>
          <w:sz w:val="24"/>
          <w:szCs w:val="24"/>
        </w:rPr>
      </w:pPr>
      <w:r w:rsidRPr="00382F08">
        <w:rPr>
          <w:rFonts w:ascii="Times New Roman" w:hAnsi="Times New Roman"/>
          <w:b/>
          <w:sz w:val="24"/>
          <w:szCs w:val="24"/>
        </w:rPr>
        <w:t xml:space="preserve">Identification et engagement du candidat </w:t>
      </w:r>
    </w:p>
    <w:p w14:paraId="39FE7B6D" w14:textId="3D824971" w:rsidR="0023765E" w:rsidRPr="00382F08" w:rsidRDefault="0023765E" w:rsidP="005C2EEA">
      <w:pPr>
        <w:spacing w:before="60" w:after="0" w:line="240" w:lineRule="auto"/>
        <w:jc w:val="both"/>
        <w:rPr>
          <w:rFonts w:ascii="Times New Roman" w:hAnsi="Times New Roman"/>
          <w:sz w:val="24"/>
          <w:szCs w:val="24"/>
        </w:rPr>
      </w:pPr>
      <w:r w:rsidRPr="00382F08">
        <w:rPr>
          <w:rFonts w:ascii="Times New Roman" w:hAnsi="Times New Roman"/>
          <w:sz w:val="24"/>
          <w:szCs w:val="24"/>
        </w:rPr>
        <w:t>Après avoir pris connaissance des pièces constitutives du marché</w:t>
      </w:r>
      <w:r w:rsidR="003A0025" w:rsidRPr="00382F08">
        <w:rPr>
          <w:rFonts w:ascii="Times New Roman" w:hAnsi="Times New Roman"/>
          <w:sz w:val="24"/>
          <w:szCs w:val="24"/>
        </w:rPr>
        <w:t xml:space="preserve"> listées dans </w:t>
      </w:r>
      <w:r w:rsidR="008F2C13" w:rsidRPr="00382F08">
        <w:rPr>
          <w:rFonts w:ascii="Times New Roman" w:hAnsi="Times New Roman"/>
          <w:sz w:val="24"/>
          <w:szCs w:val="24"/>
        </w:rPr>
        <w:t xml:space="preserve">la lettre de </w:t>
      </w:r>
      <w:r w:rsidR="007427A8" w:rsidRPr="00382F08">
        <w:rPr>
          <w:rFonts w:ascii="Times New Roman" w:hAnsi="Times New Roman"/>
          <w:sz w:val="24"/>
          <w:szCs w:val="24"/>
        </w:rPr>
        <w:t>consultation</w:t>
      </w:r>
      <w:r w:rsidRPr="00382F08">
        <w:rPr>
          <w:rFonts w:ascii="Times New Roman" w:hAnsi="Times New Roman"/>
          <w:sz w:val="24"/>
          <w:szCs w:val="24"/>
        </w:rPr>
        <w:t xml:space="preserve"> et conformément à leurs clauses et stipulations, </w:t>
      </w:r>
    </w:p>
    <w:p w14:paraId="72D1C615" w14:textId="77777777" w:rsidR="0023765E" w:rsidRPr="00382F08" w:rsidRDefault="0023765E" w:rsidP="005C2EEA">
      <w:pPr>
        <w:spacing w:before="0" w:after="0" w:line="240" w:lineRule="auto"/>
        <w:jc w:val="both"/>
        <w:rPr>
          <w:rFonts w:ascii="Times New Roman" w:hAnsi="Times New Roman"/>
          <w:sz w:val="24"/>
          <w:szCs w:val="24"/>
        </w:rPr>
      </w:pPr>
    </w:p>
    <w:p w14:paraId="74A90A63" w14:textId="77777777" w:rsidR="0023765E" w:rsidRPr="00382F08" w:rsidRDefault="00367A49" w:rsidP="005C2EEA">
      <w:pPr>
        <w:spacing w:before="0" w:after="60" w:line="240" w:lineRule="auto"/>
        <w:jc w:val="both"/>
        <w:outlineLvl w:val="1"/>
        <w:rPr>
          <w:rFonts w:ascii="Times New Roman" w:hAnsi="Times New Roman"/>
          <w:sz w:val="24"/>
          <w:szCs w:val="24"/>
        </w:rPr>
      </w:pPr>
      <w:sdt>
        <w:sdtPr>
          <w:rPr>
            <w:rFonts w:ascii="Times New Roman" w:hAnsi="Times New Roman"/>
            <w:sz w:val="24"/>
            <w:szCs w:val="24"/>
          </w:rPr>
          <w:id w:val="-1994629418"/>
          <w14:checkbox>
            <w14:checked w14:val="0"/>
            <w14:checkedState w14:val="2612" w14:font="MS Gothic"/>
            <w14:uncheckedState w14:val="2610" w14:font="MS Gothic"/>
          </w14:checkbox>
        </w:sdtPr>
        <w:sdtEndPr/>
        <w:sdtContent>
          <w:r w:rsidR="00AB599B" w:rsidRPr="00382F08">
            <w:rPr>
              <w:rFonts w:ascii="Segoe UI Symbol" w:eastAsia="MS Gothic" w:hAnsi="Segoe UI Symbol" w:cs="Segoe UI Symbol"/>
              <w:sz w:val="24"/>
              <w:szCs w:val="24"/>
            </w:rPr>
            <w:t>☐</w:t>
          </w:r>
        </w:sdtContent>
      </w:sdt>
      <w:r w:rsidR="0023765E" w:rsidRPr="00382F08">
        <w:rPr>
          <w:rFonts w:ascii="Times New Roman" w:hAnsi="Times New Roman"/>
          <w:sz w:val="24"/>
          <w:szCs w:val="24"/>
        </w:rPr>
        <w:t xml:space="preserve"> Le signataire </w:t>
      </w:r>
    </w:p>
    <w:p w14:paraId="1400746C" w14:textId="77777777" w:rsidR="0023765E" w:rsidRPr="00382F08" w:rsidRDefault="00367A49" w:rsidP="005C2EEA">
      <w:pPr>
        <w:spacing w:before="0" w:after="60" w:line="240" w:lineRule="auto"/>
        <w:ind w:left="708"/>
        <w:jc w:val="both"/>
        <w:outlineLvl w:val="1"/>
        <w:rPr>
          <w:rFonts w:ascii="Times New Roman" w:hAnsi="Times New Roman"/>
          <w:b/>
          <w:sz w:val="24"/>
          <w:szCs w:val="24"/>
        </w:rPr>
      </w:pPr>
      <w:sdt>
        <w:sdtPr>
          <w:rPr>
            <w:rFonts w:ascii="Times New Roman" w:eastAsia="MS Gothic" w:hAnsi="Times New Roman"/>
            <w:sz w:val="24"/>
            <w:szCs w:val="24"/>
          </w:rPr>
          <w:id w:val="-372153242"/>
          <w14:checkbox>
            <w14:checked w14:val="0"/>
            <w14:checkedState w14:val="2612" w14:font="MS Gothic"/>
            <w14:uncheckedState w14:val="2610" w14:font="MS Gothic"/>
          </w14:checkbox>
        </w:sdtPr>
        <w:sdtEndPr/>
        <w:sdtContent>
          <w:r w:rsidR="00EA1E1C" w:rsidRPr="00382F08">
            <w:rPr>
              <w:rFonts w:ascii="Segoe UI Symbol" w:eastAsia="MS Gothic" w:hAnsi="Segoe UI Symbol" w:cs="Segoe UI Symbol"/>
              <w:sz w:val="24"/>
              <w:szCs w:val="24"/>
            </w:rPr>
            <w:t>☐</w:t>
          </w:r>
        </w:sdtContent>
      </w:sdt>
      <w:r w:rsidR="0023765E" w:rsidRPr="00382F08">
        <w:rPr>
          <w:rFonts w:ascii="Times New Roman" w:hAnsi="Times New Roman"/>
          <w:sz w:val="24"/>
          <w:szCs w:val="24"/>
        </w:rPr>
        <w:t xml:space="preserve"> </w:t>
      </w:r>
      <w:r w:rsidR="004F7D49" w:rsidRPr="00382F08">
        <w:rPr>
          <w:rFonts w:ascii="Times New Roman" w:hAnsi="Times New Roman"/>
          <w:sz w:val="24"/>
          <w:szCs w:val="24"/>
        </w:rPr>
        <w:t xml:space="preserve"> </w:t>
      </w:r>
      <w:r w:rsidR="00FD7E0D" w:rsidRPr="00382F08">
        <w:rPr>
          <w:rFonts w:ascii="Times New Roman" w:hAnsi="Times New Roman"/>
          <w:sz w:val="24"/>
          <w:szCs w:val="24"/>
        </w:rPr>
        <w:t>S’engage</w:t>
      </w:r>
      <w:r w:rsidR="0023765E" w:rsidRPr="00382F08">
        <w:rPr>
          <w:rFonts w:ascii="Times New Roman" w:hAnsi="Times New Roman"/>
          <w:sz w:val="24"/>
          <w:szCs w:val="24"/>
        </w:rPr>
        <w:t xml:space="preserve"> sur la base de son offre et pour son propre compte ;</w:t>
      </w:r>
    </w:p>
    <w:p w14:paraId="707F21D5" w14:textId="00A1DAF3" w:rsidR="0023765E" w:rsidRPr="00382F08" w:rsidRDefault="0023765E" w:rsidP="005C2EEA">
      <w:pPr>
        <w:spacing w:before="0" w:after="0" w:line="240" w:lineRule="auto"/>
        <w:ind w:left="708"/>
        <w:jc w:val="both"/>
        <w:rPr>
          <w:rFonts w:ascii="Times New Roman" w:hAnsi="Times New Roman"/>
          <w:sz w:val="24"/>
          <w:szCs w:val="24"/>
        </w:rPr>
      </w:pPr>
      <w:r w:rsidRPr="00382F08">
        <w:rPr>
          <w:rFonts w:ascii="Times New Roman" w:hAnsi="Times New Roman"/>
          <w:i/>
          <w:iCs/>
          <w:sz w:val="24"/>
          <w:szCs w:val="24"/>
        </w:rPr>
        <w:t xml:space="preserve">Indiquer nom commercial et dénomination sociale, </w:t>
      </w:r>
      <w:r w:rsidRPr="00382F08">
        <w:rPr>
          <w:rFonts w:ascii="Times New Roman" w:hAnsi="Times New Roman"/>
          <w:i/>
          <w:iCs/>
          <w:sz w:val="24"/>
          <w:szCs w:val="24"/>
          <w:u w:val="single"/>
        </w:rPr>
        <w:t>n° SIRET</w:t>
      </w:r>
      <w:r w:rsidRPr="00382F08">
        <w:rPr>
          <w:rFonts w:ascii="Times New Roman" w:hAnsi="Times New Roman"/>
          <w:i/>
          <w:iCs/>
          <w:sz w:val="24"/>
          <w:szCs w:val="24"/>
        </w:rPr>
        <w:t>, adresses du siège social et de l’établissement en charge de l’exécution du marché (si différente), courriel, n</w:t>
      </w:r>
      <w:r w:rsidR="007B402E" w:rsidRPr="00382F08">
        <w:rPr>
          <w:rFonts w:ascii="Times New Roman" w:hAnsi="Times New Roman"/>
          <w:i/>
          <w:iCs/>
          <w:sz w:val="24"/>
          <w:szCs w:val="24"/>
        </w:rPr>
        <w:t>° de</w:t>
      </w:r>
      <w:r w:rsidRPr="00382F08">
        <w:rPr>
          <w:rFonts w:ascii="Times New Roman" w:hAnsi="Times New Roman"/>
          <w:i/>
          <w:iCs/>
          <w:sz w:val="24"/>
          <w:szCs w:val="24"/>
        </w:rPr>
        <w:t xml:space="preserve"> téléphone et de télécopie. </w:t>
      </w:r>
    </w:p>
    <w:p w14:paraId="5841D6F9" w14:textId="77777777" w:rsidR="0023765E" w:rsidRPr="00382F08" w:rsidRDefault="0023765E" w:rsidP="005C2EEA">
      <w:pPr>
        <w:spacing w:before="0" w:after="0" w:line="240" w:lineRule="auto"/>
        <w:jc w:val="both"/>
        <w:rPr>
          <w:rFonts w:ascii="Times New Roman" w:hAnsi="Times New Roman"/>
          <w:sz w:val="24"/>
          <w:szCs w:val="24"/>
        </w:rPr>
      </w:pPr>
    </w:p>
    <w:p w14:paraId="70E0EC31" w14:textId="77777777" w:rsidR="003A0025" w:rsidRPr="00382F08" w:rsidRDefault="003A0025" w:rsidP="005C2EEA">
      <w:pPr>
        <w:spacing w:before="0" w:after="0" w:line="240" w:lineRule="auto"/>
        <w:jc w:val="both"/>
        <w:rPr>
          <w:rFonts w:ascii="Times New Roman" w:hAnsi="Times New Roman"/>
          <w:sz w:val="24"/>
          <w:szCs w:val="24"/>
        </w:rPr>
      </w:pPr>
    </w:p>
    <w:bookmarkStart w:id="4" w:name="_Hlk203644827"/>
    <w:p w14:paraId="7FD1F68D" w14:textId="387C501E" w:rsidR="0023765E" w:rsidRPr="00382F08" w:rsidRDefault="00367A49" w:rsidP="005C2EEA">
      <w:pPr>
        <w:spacing w:before="0" w:after="60" w:line="240" w:lineRule="auto"/>
        <w:ind w:left="708"/>
        <w:jc w:val="both"/>
        <w:outlineLvl w:val="1"/>
        <w:rPr>
          <w:rFonts w:ascii="Times New Roman" w:hAnsi="Times New Roman"/>
          <w:b/>
          <w:sz w:val="24"/>
          <w:szCs w:val="24"/>
        </w:rPr>
      </w:pPr>
      <w:sdt>
        <w:sdtPr>
          <w:rPr>
            <w:rFonts w:ascii="Times New Roman" w:eastAsia="MS Gothic" w:hAnsi="Times New Roman"/>
            <w:sz w:val="24"/>
            <w:szCs w:val="24"/>
          </w:rPr>
          <w:id w:val="1144471214"/>
          <w14:checkbox>
            <w14:checked w14:val="0"/>
            <w14:checkedState w14:val="2612" w14:font="MS Gothic"/>
            <w14:uncheckedState w14:val="2610" w14:font="MS Gothic"/>
          </w14:checkbox>
        </w:sdtPr>
        <w:sdtEndPr/>
        <w:sdtContent>
          <w:r w:rsidR="007B402E">
            <w:rPr>
              <w:rFonts w:ascii="MS Gothic" w:eastAsia="MS Gothic" w:hAnsi="MS Gothic" w:hint="eastAsia"/>
              <w:sz w:val="24"/>
              <w:szCs w:val="24"/>
            </w:rPr>
            <w:t>☐</w:t>
          </w:r>
        </w:sdtContent>
      </w:sdt>
      <w:bookmarkEnd w:id="4"/>
      <w:r w:rsidR="0023765E" w:rsidRPr="00382F08">
        <w:rPr>
          <w:rFonts w:ascii="Times New Roman" w:hAnsi="Times New Roman"/>
          <w:sz w:val="24"/>
          <w:szCs w:val="24"/>
        </w:rPr>
        <w:t xml:space="preserve"> </w:t>
      </w:r>
      <w:r w:rsidR="00AB599B" w:rsidRPr="00382F08">
        <w:rPr>
          <w:rFonts w:ascii="Times New Roman" w:hAnsi="Times New Roman"/>
          <w:sz w:val="24"/>
          <w:szCs w:val="24"/>
        </w:rPr>
        <w:t xml:space="preserve"> </w:t>
      </w:r>
      <w:r w:rsidR="00FD7E0D" w:rsidRPr="00382F08">
        <w:rPr>
          <w:rFonts w:ascii="Times New Roman" w:hAnsi="Times New Roman"/>
          <w:sz w:val="24"/>
          <w:szCs w:val="24"/>
        </w:rPr>
        <w:t>Engage</w:t>
      </w:r>
      <w:r w:rsidR="0023765E" w:rsidRPr="00382F08">
        <w:rPr>
          <w:rFonts w:ascii="Times New Roman" w:hAnsi="Times New Roman"/>
          <w:sz w:val="24"/>
          <w:szCs w:val="24"/>
        </w:rPr>
        <w:t xml:space="preserve"> la société …………………………sur la base de son offre ;</w:t>
      </w:r>
    </w:p>
    <w:p w14:paraId="34EC8F03" w14:textId="77777777" w:rsidR="0023765E" w:rsidRPr="00382F08" w:rsidRDefault="0023765E" w:rsidP="005C2EEA">
      <w:pPr>
        <w:spacing w:before="0" w:after="0" w:line="240" w:lineRule="auto"/>
        <w:ind w:left="708"/>
        <w:jc w:val="both"/>
        <w:rPr>
          <w:rFonts w:ascii="Times New Roman" w:hAnsi="Times New Roman"/>
          <w:sz w:val="24"/>
          <w:szCs w:val="24"/>
        </w:rPr>
      </w:pPr>
      <w:r w:rsidRPr="00382F08">
        <w:rPr>
          <w:rFonts w:ascii="Times New Roman" w:hAnsi="Times New Roman"/>
          <w:i/>
          <w:iCs/>
          <w:sz w:val="24"/>
          <w:szCs w:val="24"/>
        </w:rPr>
        <w:t xml:space="preserve">Indiquer nom commercial et dénomination sociale, </w:t>
      </w:r>
      <w:r w:rsidRPr="00382F08">
        <w:rPr>
          <w:rFonts w:ascii="Times New Roman" w:hAnsi="Times New Roman"/>
          <w:i/>
          <w:iCs/>
          <w:sz w:val="24"/>
          <w:szCs w:val="24"/>
          <w:u w:val="single"/>
        </w:rPr>
        <w:t>n° SIRET</w:t>
      </w:r>
      <w:r w:rsidRPr="00382F08">
        <w:rPr>
          <w:rFonts w:ascii="Times New Roman" w:hAnsi="Times New Roman"/>
          <w:i/>
          <w:iCs/>
          <w:sz w:val="24"/>
          <w:szCs w:val="24"/>
        </w:rPr>
        <w:t>, adresses du siège social et de l’établissement en charge de l’exécution du marché (si différente), courriel, n</w:t>
      </w:r>
      <w:proofErr w:type="gramStart"/>
      <w:r w:rsidRPr="00382F08">
        <w:rPr>
          <w:rFonts w:ascii="Times New Roman" w:hAnsi="Times New Roman"/>
          <w:i/>
          <w:iCs/>
          <w:sz w:val="24"/>
          <w:szCs w:val="24"/>
        </w:rPr>
        <w:t>°  de</w:t>
      </w:r>
      <w:proofErr w:type="gramEnd"/>
      <w:r w:rsidRPr="00382F08">
        <w:rPr>
          <w:rFonts w:ascii="Times New Roman" w:hAnsi="Times New Roman"/>
          <w:i/>
          <w:iCs/>
          <w:sz w:val="24"/>
          <w:szCs w:val="24"/>
        </w:rPr>
        <w:t xml:space="preserve"> téléphone et de télécopie. </w:t>
      </w:r>
    </w:p>
    <w:p w14:paraId="72372F71" w14:textId="77777777" w:rsidR="0023765E" w:rsidRPr="00382F08" w:rsidRDefault="0023765E" w:rsidP="005C2EEA">
      <w:pPr>
        <w:spacing w:before="0" w:after="0" w:line="240" w:lineRule="auto"/>
        <w:jc w:val="both"/>
        <w:rPr>
          <w:rFonts w:ascii="Times New Roman" w:hAnsi="Times New Roman"/>
          <w:b/>
          <w:bCs/>
          <w:sz w:val="24"/>
          <w:szCs w:val="24"/>
        </w:rPr>
      </w:pPr>
    </w:p>
    <w:p w14:paraId="4A23FB96" w14:textId="77777777" w:rsidR="0023765E" w:rsidRPr="00382F08" w:rsidRDefault="0023765E" w:rsidP="005C2EEA">
      <w:pPr>
        <w:spacing w:before="0" w:after="0" w:line="240" w:lineRule="auto"/>
        <w:jc w:val="both"/>
        <w:rPr>
          <w:rFonts w:ascii="Times New Roman" w:hAnsi="Times New Roman"/>
          <w:b/>
          <w:bCs/>
          <w:sz w:val="24"/>
          <w:szCs w:val="24"/>
        </w:rPr>
      </w:pPr>
    </w:p>
    <w:p w14:paraId="617774F1" w14:textId="77777777" w:rsidR="0023765E" w:rsidRPr="00382F08" w:rsidRDefault="00367A49" w:rsidP="005C2EEA">
      <w:pPr>
        <w:spacing w:before="0" w:after="60" w:line="240" w:lineRule="auto"/>
        <w:jc w:val="both"/>
        <w:outlineLvl w:val="1"/>
        <w:rPr>
          <w:rFonts w:ascii="Times New Roman" w:eastAsia="MS Gothic" w:hAnsi="Times New Roman"/>
          <w:sz w:val="24"/>
          <w:szCs w:val="24"/>
        </w:rPr>
      </w:pPr>
      <w:sdt>
        <w:sdtPr>
          <w:rPr>
            <w:rFonts w:ascii="Times New Roman" w:eastAsia="MS Gothic" w:hAnsi="Times New Roman"/>
            <w:sz w:val="24"/>
            <w:szCs w:val="24"/>
          </w:rPr>
          <w:id w:val="1587883871"/>
          <w14:checkbox>
            <w14:checked w14:val="0"/>
            <w14:checkedState w14:val="2612" w14:font="MS Gothic"/>
            <w14:uncheckedState w14:val="2610" w14:font="MS Gothic"/>
          </w14:checkbox>
        </w:sdtPr>
        <w:sdtEndPr/>
        <w:sdtContent>
          <w:r w:rsidR="00A8225B" w:rsidRPr="00382F08">
            <w:rPr>
              <w:rFonts w:ascii="Segoe UI Symbol" w:eastAsia="MS Gothic" w:hAnsi="Segoe UI Symbol" w:cs="Segoe UI Symbol"/>
              <w:sz w:val="24"/>
              <w:szCs w:val="24"/>
            </w:rPr>
            <w:t>☐</w:t>
          </w:r>
        </w:sdtContent>
      </w:sdt>
      <w:r w:rsidR="0023765E" w:rsidRPr="00382F08">
        <w:rPr>
          <w:rFonts w:ascii="Times New Roman" w:eastAsia="MS Gothic" w:hAnsi="Times New Roman"/>
          <w:sz w:val="24"/>
          <w:szCs w:val="24"/>
        </w:rPr>
        <w:t xml:space="preserve"> </w:t>
      </w:r>
      <w:r w:rsidR="00AB599B" w:rsidRPr="00382F08">
        <w:rPr>
          <w:rFonts w:ascii="Times New Roman" w:eastAsia="MS Gothic" w:hAnsi="Times New Roman"/>
          <w:sz w:val="24"/>
          <w:szCs w:val="24"/>
        </w:rPr>
        <w:t xml:space="preserve"> </w:t>
      </w:r>
      <w:r w:rsidR="0023765E" w:rsidRPr="00382F08">
        <w:rPr>
          <w:rFonts w:ascii="Times New Roman" w:eastAsia="MS Gothic" w:hAnsi="Times New Roman"/>
          <w:sz w:val="24"/>
          <w:szCs w:val="24"/>
        </w:rPr>
        <w:t xml:space="preserve">L’ensemble des membres du groupement </w:t>
      </w:r>
      <w:sdt>
        <w:sdtPr>
          <w:rPr>
            <w:rFonts w:ascii="Times New Roman" w:eastAsia="MS Gothic" w:hAnsi="Times New Roman"/>
            <w:sz w:val="24"/>
            <w:szCs w:val="24"/>
          </w:rPr>
          <w:id w:val="-1673709325"/>
          <w14:checkbox>
            <w14:checked w14:val="0"/>
            <w14:checkedState w14:val="2612" w14:font="MS Gothic"/>
            <w14:uncheckedState w14:val="2610" w14:font="MS Gothic"/>
          </w14:checkbox>
        </w:sdtPr>
        <w:sdtEndPr/>
        <w:sdtContent>
          <w:r w:rsidR="00AB599B" w:rsidRPr="00382F08">
            <w:rPr>
              <w:rFonts w:ascii="Segoe UI Symbol" w:eastAsia="MS Gothic" w:hAnsi="Segoe UI Symbol" w:cs="Segoe UI Symbol"/>
              <w:sz w:val="24"/>
              <w:szCs w:val="24"/>
            </w:rPr>
            <w:t>☐</w:t>
          </w:r>
        </w:sdtContent>
      </w:sdt>
      <w:r w:rsidR="00AB599B" w:rsidRPr="00382F08">
        <w:rPr>
          <w:rFonts w:ascii="Times New Roman" w:eastAsia="MS Gothic" w:hAnsi="Times New Roman"/>
          <w:sz w:val="24"/>
          <w:szCs w:val="24"/>
        </w:rPr>
        <w:t xml:space="preserve"> </w:t>
      </w:r>
      <w:r w:rsidR="0023765E" w:rsidRPr="00382F08">
        <w:rPr>
          <w:rFonts w:ascii="Times New Roman" w:eastAsia="MS Gothic" w:hAnsi="Times New Roman"/>
          <w:sz w:val="24"/>
          <w:szCs w:val="24"/>
        </w:rPr>
        <w:t xml:space="preserve">solidaire </w:t>
      </w:r>
      <w:sdt>
        <w:sdtPr>
          <w:rPr>
            <w:rFonts w:ascii="Times New Roman" w:eastAsia="MS Gothic" w:hAnsi="Times New Roman"/>
            <w:sz w:val="24"/>
            <w:szCs w:val="24"/>
          </w:rPr>
          <w:id w:val="-1544589343"/>
          <w14:checkbox>
            <w14:checked w14:val="0"/>
            <w14:checkedState w14:val="2612" w14:font="MS Gothic"/>
            <w14:uncheckedState w14:val="2610" w14:font="MS Gothic"/>
          </w14:checkbox>
        </w:sdtPr>
        <w:sdtEndPr/>
        <w:sdtContent>
          <w:r w:rsidR="00AB599B" w:rsidRPr="00382F08">
            <w:rPr>
              <w:rFonts w:ascii="Segoe UI Symbol" w:eastAsia="MS Gothic" w:hAnsi="Segoe UI Symbol" w:cs="Segoe UI Symbol"/>
              <w:sz w:val="24"/>
              <w:szCs w:val="24"/>
            </w:rPr>
            <w:t>☐</w:t>
          </w:r>
        </w:sdtContent>
      </w:sdt>
      <w:r w:rsidR="0023765E" w:rsidRPr="00382F08">
        <w:rPr>
          <w:rFonts w:ascii="Times New Roman" w:eastAsia="MS Gothic" w:hAnsi="Times New Roman"/>
          <w:sz w:val="24"/>
          <w:szCs w:val="24"/>
        </w:rPr>
        <w:t xml:space="preserve"> </w:t>
      </w:r>
      <w:r w:rsidR="003A0025" w:rsidRPr="00382F08">
        <w:rPr>
          <w:rFonts w:ascii="Times New Roman" w:eastAsia="MS Gothic" w:hAnsi="Times New Roman"/>
          <w:sz w:val="24"/>
          <w:szCs w:val="24"/>
        </w:rPr>
        <w:t>conjoint (</w:t>
      </w:r>
      <w:r w:rsidR="003A0025" w:rsidRPr="00382F08">
        <w:rPr>
          <w:rStyle w:val="Appelnotedebasdep"/>
          <w:rFonts w:ascii="Times New Roman" w:eastAsia="MS Gothic" w:hAnsi="Times New Roman"/>
          <w:sz w:val="24"/>
          <w:szCs w:val="24"/>
        </w:rPr>
        <w:footnoteReference w:id="5"/>
      </w:r>
      <w:r w:rsidR="003A0025" w:rsidRPr="00382F08">
        <w:rPr>
          <w:rFonts w:ascii="Times New Roman" w:eastAsia="MS Gothic" w:hAnsi="Times New Roman"/>
          <w:sz w:val="24"/>
          <w:szCs w:val="24"/>
        </w:rPr>
        <w:t xml:space="preserve">) </w:t>
      </w:r>
      <w:r w:rsidR="0023765E" w:rsidRPr="00382F08">
        <w:rPr>
          <w:rFonts w:ascii="Times New Roman" w:eastAsia="MS Gothic" w:hAnsi="Times New Roman"/>
          <w:sz w:val="24"/>
          <w:szCs w:val="24"/>
        </w:rPr>
        <w:t xml:space="preserve">s’engage, sur la base de l’offre du groupement </w:t>
      </w:r>
    </w:p>
    <w:p w14:paraId="3ECE3E62" w14:textId="77777777" w:rsidR="0023765E" w:rsidRPr="00382F08" w:rsidRDefault="0023765E" w:rsidP="005C2EEA">
      <w:pPr>
        <w:spacing w:before="0" w:after="0" w:line="240" w:lineRule="auto"/>
        <w:jc w:val="both"/>
        <w:rPr>
          <w:rFonts w:ascii="Times New Roman" w:hAnsi="Times New Roman"/>
          <w:i/>
          <w:iCs/>
          <w:sz w:val="24"/>
          <w:szCs w:val="24"/>
        </w:rPr>
      </w:pPr>
      <w:r w:rsidRPr="00382F08">
        <w:rPr>
          <w:rFonts w:ascii="Times New Roman" w:hAnsi="Times New Roman"/>
          <w:i/>
          <w:iCs/>
          <w:sz w:val="24"/>
          <w:szCs w:val="24"/>
        </w:rPr>
        <w:t>Indiquer pour chaque membre du groupement : nom commercial et dénomination sociale, n</w:t>
      </w:r>
      <w:r w:rsidRPr="00382F08">
        <w:rPr>
          <w:rFonts w:ascii="Times New Roman" w:hAnsi="Times New Roman"/>
          <w:i/>
          <w:iCs/>
          <w:sz w:val="24"/>
          <w:szCs w:val="24"/>
          <w:u w:val="single"/>
        </w:rPr>
        <w:t>° SIRET</w:t>
      </w:r>
      <w:r w:rsidRPr="00382F08">
        <w:rPr>
          <w:rFonts w:ascii="Times New Roman" w:hAnsi="Times New Roman"/>
          <w:i/>
          <w:iCs/>
          <w:sz w:val="24"/>
          <w:szCs w:val="24"/>
        </w:rPr>
        <w:t>, adresse du siège social et de l’établissement en charge de l’exécution du marché (si différente), courriel, n° de téléphone et de télécopie. Identifier le mandataire désigné pour représenter l’ensemble des membres du groupement.</w:t>
      </w:r>
    </w:p>
    <w:p w14:paraId="093C009C" w14:textId="77777777" w:rsidR="00CD76EF" w:rsidRPr="00382F08" w:rsidRDefault="00CD76EF" w:rsidP="005C2EEA">
      <w:pPr>
        <w:spacing w:before="0" w:after="0" w:line="240" w:lineRule="auto"/>
        <w:jc w:val="both"/>
        <w:rPr>
          <w:rFonts w:ascii="Times New Roman" w:hAnsi="Times New Roman"/>
          <w:sz w:val="24"/>
          <w:szCs w:val="24"/>
        </w:rPr>
      </w:pPr>
    </w:p>
    <w:p w14:paraId="5DF00D54" w14:textId="77777777" w:rsidR="00D8341F" w:rsidRPr="00382F08" w:rsidRDefault="00D8341F" w:rsidP="005C2EEA">
      <w:pPr>
        <w:spacing w:before="0" w:after="0" w:line="240" w:lineRule="auto"/>
        <w:jc w:val="both"/>
        <w:rPr>
          <w:rFonts w:ascii="Times New Roman" w:hAnsi="Times New Roman"/>
          <w:sz w:val="24"/>
          <w:szCs w:val="24"/>
        </w:rPr>
      </w:pPr>
    </w:p>
    <w:p w14:paraId="5D3C333E" w14:textId="07E1424B" w:rsidR="008A3848" w:rsidRPr="00382F08" w:rsidRDefault="00722B5E" w:rsidP="00AA1967">
      <w:pPr>
        <w:spacing w:before="0" w:line="240" w:lineRule="auto"/>
        <w:jc w:val="both"/>
        <w:outlineLvl w:val="0"/>
        <w:rPr>
          <w:rFonts w:ascii="Times New Roman" w:hAnsi="Times New Roman"/>
          <w:sz w:val="24"/>
          <w:szCs w:val="24"/>
        </w:rPr>
      </w:pPr>
      <w:r w:rsidRPr="00382F08">
        <w:rPr>
          <w:rFonts w:ascii="Times New Roman" w:hAnsi="Times New Roman"/>
          <w:sz w:val="24"/>
          <w:szCs w:val="24"/>
        </w:rPr>
        <w:t xml:space="preserve">À </w:t>
      </w:r>
      <w:r w:rsidR="008A3848" w:rsidRPr="00382F08">
        <w:rPr>
          <w:rFonts w:ascii="Times New Roman" w:hAnsi="Times New Roman"/>
          <w:sz w:val="24"/>
          <w:szCs w:val="24"/>
        </w:rPr>
        <w:t xml:space="preserve">livrer les fournitures demandées ou à exécuter les prestations demandées au(x) prix ou au(x) montant(s) indiqué(s) ci-dessous, pendant toute la durée d’exécution du marché </w:t>
      </w:r>
      <w:r w:rsidR="003C24EF" w:rsidRPr="00382F08">
        <w:rPr>
          <w:rFonts w:ascii="Times New Roman" w:hAnsi="Times New Roman"/>
          <w:sz w:val="24"/>
          <w:szCs w:val="24"/>
        </w:rPr>
        <w:t xml:space="preserve">et dans les délais impartis dans les </w:t>
      </w:r>
      <w:r w:rsidR="008A3848" w:rsidRPr="00382F08">
        <w:rPr>
          <w:rFonts w:ascii="Times New Roman" w:hAnsi="Times New Roman"/>
          <w:sz w:val="24"/>
          <w:szCs w:val="24"/>
        </w:rPr>
        <w:t>pièces constitutives</w:t>
      </w:r>
      <w:r w:rsidR="003C24EF" w:rsidRPr="00382F08">
        <w:rPr>
          <w:rFonts w:ascii="Times New Roman" w:hAnsi="Times New Roman"/>
          <w:sz w:val="24"/>
          <w:szCs w:val="24"/>
        </w:rPr>
        <w:t xml:space="preserve"> du marché</w:t>
      </w:r>
      <w:r w:rsidR="008A3848" w:rsidRPr="00382F08">
        <w:rPr>
          <w:rFonts w:ascii="Times New Roman" w:hAnsi="Times New Roman"/>
          <w:sz w:val="24"/>
          <w:szCs w:val="24"/>
        </w:rPr>
        <w:t xml:space="preserve">. </w:t>
      </w:r>
    </w:p>
    <w:p w14:paraId="72CCCDE3" w14:textId="77777777" w:rsidR="00A8225B" w:rsidRPr="00E74222" w:rsidRDefault="00A8225B" w:rsidP="005C2EEA">
      <w:pPr>
        <w:spacing w:before="0" w:after="0" w:line="240" w:lineRule="auto"/>
        <w:jc w:val="both"/>
        <w:rPr>
          <w:rFonts w:ascii="Times New Roman" w:hAnsi="Times New Roman"/>
          <w:sz w:val="24"/>
          <w:szCs w:val="24"/>
          <w:highlight w:val="yellow"/>
        </w:rPr>
      </w:pPr>
    </w:p>
    <w:p w14:paraId="36037D25" w14:textId="6BE9C0F1" w:rsidR="00EA1E1C" w:rsidRPr="00382F08" w:rsidRDefault="00BD5AB3" w:rsidP="005C2EEA">
      <w:pPr>
        <w:pStyle w:val="Paragraphedeliste"/>
        <w:numPr>
          <w:ilvl w:val="1"/>
          <w:numId w:val="17"/>
        </w:numPr>
        <w:spacing w:before="0" w:after="0" w:line="240" w:lineRule="auto"/>
        <w:jc w:val="both"/>
        <w:rPr>
          <w:rFonts w:ascii="Times New Roman" w:hAnsi="Times New Roman"/>
          <w:b/>
          <w:sz w:val="24"/>
          <w:szCs w:val="24"/>
        </w:rPr>
      </w:pPr>
      <w:r w:rsidRPr="00382F08">
        <w:rPr>
          <w:rFonts w:ascii="Times New Roman" w:hAnsi="Times New Roman"/>
          <w:b/>
          <w:sz w:val="24"/>
          <w:szCs w:val="24"/>
        </w:rPr>
        <w:t>Montant</w:t>
      </w:r>
      <w:r w:rsidR="00520EAA" w:rsidRPr="00382F08">
        <w:rPr>
          <w:rFonts w:ascii="Times New Roman" w:hAnsi="Times New Roman"/>
          <w:b/>
          <w:sz w:val="24"/>
          <w:szCs w:val="24"/>
        </w:rPr>
        <w:t xml:space="preserve"> </w:t>
      </w:r>
      <w:r w:rsidR="00EA1E1C" w:rsidRPr="00382F08">
        <w:rPr>
          <w:rFonts w:ascii="Times New Roman" w:hAnsi="Times New Roman"/>
          <w:b/>
          <w:sz w:val="24"/>
          <w:szCs w:val="24"/>
        </w:rPr>
        <w:t>du marché</w:t>
      </w:r>
    </w:p>
    <w:p w14:paraId="3EE4BBB3" w14:textId="77777777" w:rsidR="00EA1E1C" w:rsidRPr="00382F08" w:rsidRDefault="00EA1E1C" w:rsidP="005C2EEA">
      <w:pPr>
        <w:spacing w:before="0" w:after="0" w:line="240" w:lineRule="auto"/>
        <w:jc w:val="both"/>
        <w:rPr>
          <w:rFonts w:ascii="Times New Roman" w:hAnsi="Times New Roman"/>
          <w:color w:val="0000FF"/>
          <w:sz w:val="24"/>
          <w:szCs w:val="24"/>
        </w:rPr>
      </w:pPr>
    </w:p>
    <w:p w14:paraId="1F56E70C" w14:textId="4F443608" w:rsidR="00BD5AB3" w:rsidRPr="00E74222" w:rsidRDefault="00BD5AB3" w:rsidP="00AA1967">
      <w:pPr>
        <w:spacing w:before="0" w:after="0" w:line="240" w:lineRule="auto"/>
        <w:jc w:val="both"/>
        <w:rPr>
          <w:rFonts w:ascii="Times New Roman" w:hAnsi="Times New Roman"/>
          <w:sz w:val="24"/>
          <w:szCs w:val="24"/>
          <w:highlight w:val="yellow"/>
        </w:rPr>
      </w:pPr>
      <w:r w:rsidRPr="00382F08">
        <w:rPr>
          <w:rFonts w:ascii="Times New Roman" w:hAnsi="Times New Roman"/>
          <w:sz w:val="24"/>
          <w:szCs w:val="24"/>
        </w:rPr>
        <w:t>Le montant</w:t>
      </w:r>
      <w:r w:rsidRPr="00382F08">
        <w:rPr>
          <w:rFonts w:ascii="Times New Roman" w:hAnsi="Times New Roman"/>
          <w:b/>
          <w:bCs/>
          <w:sz w:val="24"/>
          <w:szCs w:val="24"/>
        </w:rPr>
        <w:t xml:space="preserve"> </w:t>
      </w:r>
      <w:r w:rsidRPr="00801D0A">
        <w:rPr>
          <w:rFonts w:ascii="Times New Roman" w:hAnsi="Times New Roman"/>
          <w:sz w:val="24"/>
          <w:szCs w:val="24"/>
        </w:rPr>
        <w:t>annuel maximum du marché est </w:t>
      </w:r>
      <w:r w:rsidR="00CD032B" w:rsidRPr="00801D0A">
        <w:rPr>
          <w:rFonts w:ascii="Times New Roman" w:hAnsi="Times New Roman"/>
          <w:sz w:val="24"/>
          <w:szCs w:val="24"/>
        </w:rPr>
        <w:t>fixé à</w:t>
      </w:r>
      <w:r w:rsidRPr="00801D0A">
        <w:rPr>
          <w:rFonts w:ascii="Times New Roman" w:hAnsi="Times New Roman"/>
          <w:sz w:val="24"/>
          <w:szCs w:val="24"/>
        </w:rPr>
        <w:t xml:space="preserve"> </w:t>
      </w:r>
      <w:r w:rsidR="00801D0A" w:rsidRPr="00801D0A">
        <w:rPr>
          <w:rFonts w:ascii="Times New Roman" w:hAnsi="Times New Roman"/>
          <w:sz w:val="24"/>
          <w:szCs w:val="24"/>
        </w:rPr>
        <w:t>8</w:t>
      </w:r>
      <w:r w:rsidR="00382F08" w:rsidRPr="00801D0A">
        <w:rPr>
          <w:rFonts w:ascii="Times New Roman" w:hAnsi="Times New Roman"/>
          <w:sz w:val="24"/>
          <w:szCs w:val="24"/>
        </w:rPr>
        <w:t xml:space="preserve"> </w:t>
      </w:r>
      <w:r w:rsidR="00801D0A" w:rsidRPr="00801D0A">
        <w:rPr>
          <w:rFonts w:ascii="Times New Roman" w:hAnsi="Times New Roman"/>
          <w:sz w:val="24"/>
          <w:szCs w:val="24"/>
        </w:rPr>
        <w:t>5</w:t>
      </w:r>
      <w:r w:rsidR="00C719A0" w:rsidRPr="00801D0A">
        <w:rPr>
          <w:rFonts w:ascii="Times New Roman" w:hAnsi="Times New Roman"/>
          <w:sz w:val="24"/>
          <w:szCs w:val="24"/>
        </w:rPr>
        <w:t>00€</w:t>
      </w:r>
      <w:r w:rsidR="00AA1967" w:rsidRPr="00801D0A">
        <w:rPr>
          <w:rFonts w:ascii="Times New Roman" w:hAnsi="Times New Roman"/>
          <w:sz w:val="24"/>
          <w:szCs w:val="24"/>
        </w:rPr>
        <w:t xml:space="preserve"> </w:t>
      </w:r>
      <w:r w:rsidR="00C719A0" w:rsidRPr="00801D0A">
        <w:rPr>
          <w:rFonts w:ascii="Times New Roman" w:hAnsi="Times New Roman"/>
          <w:sz w:val="24"/>
          <w:szCs w:val="24"/>
        </w:rPr>
        <w:t>HT</w:t>
      </w:r>
      <w:r w:rsidR="00CD032B" w:rsidRPr="00801D0A">
        <w:rPr>
          <w:rFonts w:ascii="Times New Roman" w:hAnsi="Times New Roman"/>
          <w:sz w:val="24"/>
          <w:szCs w:val="24"/>
        </w:rPr>
        <w:t>.</w:t>
      </w:r>
    </w:p>
    <w:p w14:paraId="753B8EEF" w14:textId="77777777" w:rsidR="0023397C" w:rsidRDefault="0023397C" w:rsidP="0023397C">
      <w:pPr>
        <w:spacing w:before="0" w:after="0"/>
        <w:rPr>
          <w:rFonts w:ascii="Times New Roman" w:hAnsi="Times New Roman"/>
          <w:sz w:val="24"/>
          <w:szCs w:val="24"/>
        </w:rPr>
      </w:pPr>
    </w:p>
    <w:p w14:paraId="11AA52D4" w14:textId="0D21FB81" w:rsidR="0023397C" w:rsidRDefault="0083238A" w:rsidP="0083238A">
      <w:pPr>
        <w:spacing w:before="0" w:after="0"/>
        <w:jc w:val="both"/>
        <w:rPr>
          <w:rFonts w:ascii="Times New Roman" w:hAnsi="Times New Roman"/>
          <w:sz w:val="24"/>
          <w:szCs w:val="24"/>
        </w:rPr>
      </w:pPr>
      <w:r w:rsidRPr="0083238A">
        <w:rPr>
          <w:rFonts w:ascii="Times New Roman" w:hAnsi="Times New Roman"/>
          <w:sz w:val="24"/>
          <w:szCs w:val="24"/>
        </w:rPr>
        <w:t>Les prestations de ce marché sont exécutées sur demande expresse de l’INED, par bons de commande, et seront rémunérées sur la base des prix unitaires figurant au bordereau des prix unitaires (BPU) et, le cas échéant, à la grille tarifaire complémentaire annexée à l’offre du titulaire.</w:t>
      </w:r>
    </w:p>
    <w:p w14:paraId="00C54F33" w14:textId="2C7C06F5" w:rsidR="0083238A" w:rsidRDefault="0083238A" w:rsidP="0023397C">
      <w:pPr>
        <w:spacing w:before="0" w:after="0"/>
        <w:rPr>
          <w:rFonts w:ascii="Times New Roman" w:hAnsi="Times New Roman"/>
          <w:sz w:val="24"/>
          <w:szCs w:val="24"/>
        </w:rPr>
      </w:pPr>
    </w:p>
    <w:p w14:paraId="2D23BE05" w14:textId="4F3DA310" w:rsidR="0083238A" w:rsidRDefault="0083238A" w:rsidP="0023397C">
      <w:pPr>
        <w:spacing w:before="0" w:after="0"/>
        <w:rPr>
          <w:rFonts w:ascii="Times New Roman" w:hAnsi="Times New Roman"/>
          <w:sz w:val="24"/>
          <w:szCs w:val="24"/>
        </w:rPr>
      </w:pPr>
    </w:p>
    <w:p w14:paraId="0AA58BD3" w14:textId="6BBA32EA" w:rsidR="0083238A" w:rsidRDefault="0083238A" w:rsidP="0023397C">
      <w:pPr>
        <w:spacing w:before="0" w:after="0"/>
        <w:rPr>
          <w:rFonts w:ascii="Times New Roman" w:hAnsi="Times New Roman"/>
          <w:sz w:val="24"/>
          <w:szCs w:val="24"/>
        </w:rPr>
      </w:pPr>
    </w:p>
    <w:p w14:paraId="61403DE8" w14:textId="77777777" w:rsidR="0083238A" w:rsidRDefault="0083238A" w:rsidP="0023397C">
      <w:pPr>
        <w:spacing w:before="0" w:after="0"/>
        <w:rPr>
          <w:rFonts w:ascii="Times New Roman" w:hAnsi="Times New Roman"/>
          <w:sz w:val="24"/>
          <w:szCs w:val="24"/>
        </w:rPr>
      </w:pPr>
    </w:p>
    <w:p w14:paraId="1289DEAC" w14:textId="7E1E8789" w:rsidR="00EA1E1C" w:rsidRDefault="00EA1E1C" w:rsidP="00AA1967">
      <w:pPr>
        <w:spacing w:before="0" w:after="0"/>
        <w:rPr>
          <w:highlight w:val="yellow"/>
        </w:rPr>
      </w:pPr>
    </w:p>
    <w:p w14:paraId="55BD7E2F" w14:textId="77777777" w:rsidR="003C24EF" w:rsidRPr="00382F08" w:rsidRDefault="003C24EF" w:rsidP="005C2EEA">
      <w:pPr>
        <w:pStyle w:val="Paragraphedeliste"/>
        <w:numPr>
          <w:ilvl w:val="1"/>
          <w:numId w:val="17"/>
        </w:numPr>
        <w:spacing w:before="0" w:after="120" w:line="240" w:lineRule="auto"/>
        <w:jc w:val="both"/>
        <w:outlineLvl w:val="1"/>
        <w:rPr>
          <w:rFonts w:ascii="Times New Roman" w:hAnsi="Times New Roman"/>
          <w:i/>
          <w:sz w:val="24"/>
          <w:szCs w:val="24"/>
        </w:rPr>
      </w:pPr>
      <w:r w:rsidRPr="00382F08">
        <w:rPr>
          <w:rFonts w:ascii="Times New Roman" w:hAnsi="Times New Roman"/>
          <w:b/>
          <w:sz w:val="24"/>
          <w:szCs w:val="24"/>
        </w:rPr>
        <w:lastRenderedPageBreak/>
        <w:t xml:space="preserve">Durée d’exécution du marché </w:t>
      </w:r>
    </w:p>
    <w:p w14:paraId="05D074C8" w14:textId="2B290041" w:rsidR="00AA70E1" w:rsidRPr="00382F08" w:rsidRDefault="003C24EF" w:rsidP="00147717">
      <w:pPr>
        <w:spacing w:before="60" w:line="240" w:lineRule="auto"/>
        <w:jc w:val="both"/>
        <w:rPr>
          <w:rFonts w:ascii="Times New Roman" w:hAnsi="Times New Roman"/>
          <w:sz w:val="24"/>
          <w:szCs w:val="24"/>
        </w:rPr>
      </w:pPr>
      <w:r w:rsidRPr="00382F08">
        <w:rPr>
          <w:rFonts w:ascii="Times New Roman" w:hAnsi="Times New Roman"/>
          <w:sz w:val="24"/>
          <w:szCs w:val="24"/>
        </w:rPr>
        <w:t>L</w:t>
      </w:r>
      <w:r w:rsidR="00451CF0" w:rsidRPr="00382F08">
        <w:rPr>
          <w:rFonts w:ascii="Times New Roman" w:hAnsi="Times New Roman"/>
          <w:sz w:val="24"/>
          <w:szCs w:val="24"/>
        </w:rPr>
        <w:t xml:space="preserve">e marché est conclu pour une durée initiale de </w:t>
      </w:r>
      <w:r w:rsidR="00AA70E1" w:rsidRPr="00382F08">
        <w:rPr>
          <w:rFonts w:ascii="Times New Roman" w:hAnsi="Times New Roman"/>
          <w:sz w:val="24"/>
          <w:szCs w:val="24"/>
        </w:rPr>
        <w:t>douze (</w:t>
      </w:r>
      <w:r w:rsidR="00451CF0" w:rsidRPr="00382F08">
        <w:rPr>
          <w:rFonts w:ascii="Times New Roman" w:hAnsi="Times New Roman"/>
          <w:sz w:val="24"/>
          <w:szCs w:val="24"/>
        </w:rPr>
        <w:t>12</w:t>
      </w:r>
      <w:r w:rsidR="00AA70E1" w:rsidRPr="00382F08">
        <w:rPr>
          <w:rFonts w:ascii="Times New Roman" w:hAnsi="Times New Roman"/>
          <w:sz w:val="24"/>
          <w:szCs w:val="24"/>
        </w:rPr>
        <w:t>)</w:t>
      </w:r>
      <w:r w:rsidR="00451CF0" w:rsidRPr="00382F08">
        <w:rPr>
          <w:rFonts w:ascii="Times New Roman" w:hAnsi="Times New Roman"/>
          <w:sz w:val="24"/>
          <w:szCs w:val="24"/>
        </w:rPr>
        <w:t xml:space="preserve"> mois à compter de sa date </w:t>
      </w:r>
      <w:r w:rsidR="00AA70E1" w:rsidRPr="00382F08">
        <w:rPr>
          <w:rFonts w:ascii="Times New Roman" w:hAnsi="Times New Roman"/>
          <w:sz w:val="24"/>
          <w:szCs w:val="24"/>
        </w:rPr>
        <w:t xml:space="preserve">de notification. </w:t>
      </w:r>
      <w:r w:rsidR="00147717" w:rsidRPr="00147717">
        <w:rPr>
          <w:rFonts w:ascii="Times New Roman" w:hAnsi="Times New Roman"/>
          <w:sz w:val="24"/>
          <w:szCs w:val="24"/>
        </w:rPr>
        <w:t>Il est tacitement reconductible trois (03) fois, par période successive de douze (12) mois, sans que sa durée totale n’excède quatre (04) ans.</w:t>
      </w:r>
      <w:r w:rsidR="00AA70E1" w:rsidRPr="00382F08">
        <w:rPr>
          <w:rFonts w:ascii="Times New Roman" w:hAnsi="Times New Roman"/>
          <w:sz w:val="24"/>
          <w:szCs w:val="24"/>
        </w:rPr>
        <w:t xml:space="preserve">  </w:t>
      </w:r>
    </w:p>
    <w:p w14:paraId="619EB2EE" w14:textId="049B7E0B" w:rsidR="003C24EF" w:rsidRPr="00382F08" w:rsidRDefault="00147717" w:rsidP="00AA1967">
      <w:pPr>
        <w:spacing w:before="60" w:line="240" w:lineRule="auto"/>
        <w:jc w:val="both"/>
        <w:rPr>
          <w:rFonts w:ascii="Times New Roman" w:hAnsi="Times New Roman"/>
          <w:sz w:val="24"/>
          <w:szCs w:val="24"/>
        </w:rPr>
      </w:pPr>
      <w:r w:rsidRPr="00147717">
        <w:rPr>
          <w:rFonts w:ascii="Times New Roman" w:hAnsi="Times New Roman"/>
          <w:sz w:val="24"/>
          <w:szCs w:val="24"/>
        </w:rPr>
        <w:t>L’exécution du marché court à compter de la date de début des prestations indiquée dans la notification du marché, et se poursuit jusqu’au parfait achèvement des prestations</w:t>
      </w:r>
      <w:r w:rsidR="008B3C53" w:rsidRPr="00382F08">
        <w:rPr>
          <w:rFonts w:ascii="Times New Roman" w:hAnsi="Times New Roman"/>
          <w:sz w:val="24"/>
          <w:szCs w:val="24"/>
        </w:rPr>
        <w:t xml:space="preserve">. </w:t>
      </w:r>
    </w:p>
    <w:p w14:paraId="204336D8" w14:textId="77777777" w:rsidR="003C24EF" w:rsidRPr="00E74222" w:rsidRDefault="003C24EF" w:rsidP="005C2EEA">
      <w:pPr>
        <w:spacing w:before="60" w:after="0" w:line="240" w:lineRule="auto"/>
        <w:jc w:val="both"/>
        <w:rPr>
          <w:rFonts w:ascii="Times New Roman" w:hAnsi="Times New Roman"/>
          <w:sz w:val="24"/>
          <w:szCs w:val="24"/>
          <w:highlight w:val="yellow"/>
        </w:rPr>
      </w:pPr>
    </w:p>
    <w:p w14:paraId="4D9BC2E7" w14:textId="77777777" w:rsidR="00EA1E1C" w:rsidRPr="00382F08" w:rsidRDefault="00EA1E1C" w:rsidP="005C2EEA">
      <w:pPr>
        <w:pStyle w:val="Paragraphedeliste"/>
        <w:numPr>
          <w:ilvl w:val="1"/>
          <w:numId w:val="17"/>
        </w:numPr>
        <w:spacing w:before="0" w:after="120" w:line="240" w:lineRule="auto"/>
        <w:jc w:val="both"/>
        <w:outlineLvl w:val="1"/>
        <w:rPr>
          <w:rFonts w:ascii="Times New Roman" w:hAnsi="Times New Roman"/>
          <w:i/>
          <w:sz w:val="24"/>
          <w:szCs w:val="24"/>
        </w:rPr>
      </w:pPr>
      <w:r w:rsidRPr="00382F08">
        <w:rPr>
          <w:rFonts w:ascii="Times New Roman" w:hAnsi="Times New Roman"/>
          <w:b/>
          <w:sz w:val="24"/>
          <w:szCs w:val="24"/>
        </w:rPr>
        <w:t xml:space="preserve">Compte (s) à créditer </w:t>
      </w:r>
      <w:r w:rsidRPr="00382F08">
        <w:rPr>
          <w:rFonts w:ascii="Times New Roman" w:hAnsi="Times New Roman"/>
          <w:i/>
          <w:sz w:val="24"/>
          <w:szCs w:val="24"/>
        </w:rPr>
        <w:t>- Joindre un ou des relevé(s) d’identité bancaire</w:t>
      </w:r>
    </w:p>
    <w:p w14:paraId="0C668F6B" w14:textId="77777777" w:rsidR="00094E3C" w:rsidRDefault="00094E3C" w:rsidP="005C2EEA">
      <w:pPr>
        <w:tabs>
          <w:tab w:val="left" w:pos="426"/>
        </w:tabs>
        <w:spacing w:before="0" w:after="120" w:line="240" w:lineRule="auto"/>
        <w:jc w:val="both"/>
        <w:rPr>
          <w:rFonts w:ascii="Times New Roman" w:hAnsi="Times New Roman"/>
          <w:sz w:val="24"/>
          <w:szCs w:val="24"/>
        </w:rPr>
      </w:pPr>
    </w:p>
    <w:p w14:paraId="5D0780F4" w14:textId="77777777" w:rsidR="00094E3C" w:rsidRDefault="00EF58B1" w:rsidP="005C2EEA">
      <w:pPr>
        <w:tabs>
          <w:tab w:val="left" w:pos="426"/>
        </w:tabs>
        <w:spacing w:before="0" w:after="120" w:line="240" w:lineRule="auto"/>
        <w:jc w:val="both"/>
        <w:rPr>
          <w:rFonts w:ascii="Times New Roman" w:hAnsi="Times New Roman"/>
          <w:sz w:val="24"/>
          <w:szCs w:val="24"/>
        </w:rPr>
      </w:pPr>
      <w:r w:rsidRPr="00382F08">
        <w:rPr>
          <w:rFonts w:ascii="Times New Roman" w:hAnsi="Times New Roman"/>
          <w:sz w:val="24"/>
          <w:szCs w:val="24"/>
        </w:rPr>
        <w:t xml:space="preserve">Nom de l’établissement bancaire : </w:t>
      </w:r>
    </w:p>
    <w:p w14:paraId="44DDA29B" w14:textId="77777777" w:rsidR="00094E3C" w:rsidRDefault="00094E3C" w:rsidP="005C2EEA">
      <w:pPr>
        <w:tabs>
          <w:tab w:val="left" w:pos="426"/>
        </w:tabs>
        <w:spacing w:before="0" w:after="120" w:line="240" w:lineRule="auto"/>
        <w:jc w:val="both"/>
        <w:rPr>
          <w:rFonts w:ascii="Times New Roman" w:hAnsi="Times New Roman"/>
          <w:sz w:val="24"/>
          <w:szCs w:val="24"/>
        </w:rPr>
      </w:pPr>
    </w:p>
    <w:p w14:paraId="6B90E7DD" w14:textId="6DB1462A" w:rsidR="00EF58B1" w:rsidRPr="00382F08" w:rsidRDefault="00EF58B1" w:rsidP="005C2EEA">
      <w:pPr>
        <w:tabs>
          <w:tab w:val="left" w:pos="426"/>
        </w:tabs>
        <w:spacing w:before="0" w:after="120" w:line="240" w:lineRule="auto"/>
        <w:jc w:val="both"/>
        <w:rPr>
          <w:rFonts w:ascii="Times New Roman" w:hAnsi="Times New Roman"/>
          <w:sz w:val="24"/>
          <w:szCs w:val="24"/>
        </w:rPr>
      </w:pPr>
      <w:r w:rsidRPr="00382F08">
        <w:rPr>
          <w:rFonts w:ascii="Times New Roman" w:hAnsi="Times New Roman"/>
          <w:sz w:val="24"/>
          <w:szCs w:val="24"/>
        </w:rPr>
        <w:t>………………………………………………………………………………………….</w:t>
      </w:r>
    </w:p>
    <w:p w14:paraId="65CAC702" w14:textId="77777777" w:rsidR="00094E3C" w:rsidRDefault="00094E3C" w:rsidP="005C2EEA">
      <w:pPr>
        <w:tabs>
          <w:tab w:val="left" w:pos="426"/>
        </w:tabs>
        <w:spacing w:before="0" w:after="120" w:line="240" w:lineRule="auto"/>
        <w:jc w:val="both"/>
        <w:rPr>
          <w:rFonts w:ascii="Times New Roman" w:hAnsi="Times New Roman"/>
          <w:sz w:val="24"/>
          <w:szCs w:val="24"/>
        </w:rPr>
      </w:pPr>
    </w:p>
    <w:p w14:paraId="0199A0B5" w14:textId="77777777" w:rsidR="00094E3C" w:rsidRDefault="00EF58B1" w:rsidP="005C2EEA">
      <w:pPr>
        <w:tabs>
          <w:tab w:val="left" w:pos="426"/>
        </w:tabs>
        <w:spacing w:before="0" w:after="120" w:line="240" w:lineRule="auto"/>
        <w:jc w:val="both"/>
        <w:rPr>
          <w:rFonts w:ascii="Times New Roman" w:hAnsi="Times New Roman"/>
          <w:sz w:val="24"/>
          <w:szCs w:val="24"/>
        </w:rPr>
      </w:pPr>
      <w:r w:rsidRPr="00382F08">
        <w:rPr>
          <w:rFonts w:ascii="Times New Roman" w:hAnsi="Times New Roman"/>
          <w:sz w:val="24"/>
          <w:szCs w:val="24"/>
        </w:rPr>
        <w:t xml:space="preserve">IBAN : </w:t>
      </w:r>
    </w:p>
    <w:p w14:paraId="6502DF9C" w14:textId="77777777" w:rsidR="00094E3C" w:rsidRDefault="00094E3C" w:rsidP="005C2EEA">
      <w:pPr>
        <w:tabs>
          <w:tab w:val="left" w:pos="426"/>
        </w:tabs>
        <w:spacing w:before="0" w:after="120" w:line="240" w:lineRule="auto"/>
        <w:jc w:val="both"/>
        <w:rPr>
          <w:rFonts w:ascii="Times New Roman" w:hAnsi="Times New Roman"/>
          <w:sz w:val="24"/>
          <w:szCs w:val="24"/>
        </w:rPr>
      </w:pPr>
    </w:p>
    <w:p w14:paraId="311C0238" w14:textId="05B3FD23" w:rsidR="00EF58B1" w:rsidRPr="00382F08" w:rsidRDefault="00EF58B1" w:rsidP="005C2EEA">
      <w:pPr>
        <w:tabs>
          <w:tab w:val="left" w:pos="426"/>
        </w:tabs>
        <w:spacing w:before="0" w:after="120" w:line="240" w:lineRule="auto"/>
        <w:jc w:val="both"/>
        <w:rPr>
          <w:rFonts w:ascii="Times New Roman" w:hAnsi="Times New Roman"/>
          <w:sz w:val="24"/>
          <w:szCs w:val="24"/>
        </w:rPr>
      </w:pPr>
      <w:r w:rsidRPr="00382F08">
        <w:rPr>
          <w:rFonts w:ascii="Times New Roman" w:hAnsi="Times New Roman"/>
          <w:sz w:val="24"/>
          <w:szCs w:val="24"/>
        </w:rPr>
        <w:t>………………………………………………………………………………………….</w:t>
      </w:r>
    </w:p>
    <w:p w14:paraId="6E41F43E" w14:textId="77777777" w:rsidR="00094E3C" w:rsidRDefault="00094E3C" w:rsidP="005C2EEA">
      <w:pPr>
        <w:tabs>
          <w:tab w:val="left" w:pos="426"/>
        </w:tabs>
        <w:spacing w:before="0" w:after="120" w:line="240" w:lineRule="auto"/>
        <w:jc w:val="both"/>
        <w:rPr>
          <w:rFonts w:ascii="Times New Roman" w:hAnsi="Times New Roman"/>
          <w:sz w:val="24"/>
          <w:szCs w:val="24"/>
        </w:rPr>
      </w:pPr>
    </w:p>
    <w:p w14:paraId="0E97B96D" w14:textId="77777777" w:rsidR="00094E3C" w:rsidRDefault="00EF58B1" w:rsidP="005C2EEA">
      <w:pPr>
        <w:tabs>
          <w:tab w:val="left" w:pos="426"/>
        </w:tabs>
        <w:spacing w:before="0" w:after="120" w:line="240" w:lineRule="auto"/>
        <w:jc w:val="both"/>
        <w:rPr>
          <w:rFonts w:ascii="Times New Roman" w:hAnsi="Times New Roman"/>
          <w:sz w:val="24"/>
          <w:szCs w:val="24"/>
        </w:rPr>
      </w:pPr>
      <w:r w:rsidRPr="00382F08">
        <w:rPr>
          <w:rFonts w:ascii="Times New Roman" w:hAnsi="Times New Roman"/>
          <w:sz w:val="24"/>
          <w:szCs w:val="24"/>
        </w:rPr>
        <w:t xml:space="preserve">BIC : </w:t>
      </w:r>
    </w:p>
    <w:p w14:paraId="29AF3AE6" w14:textId="77777777" w:rsidR="00094E3C" w:rsidRDefault="00094E3C" w:rsidP="005C2EEA">
      <w:pPr>
        <w:tabs>
          <w:tab w:val="left" w:pos="426"/>
        </w:tabs>
        <w:spacing w:before="0" w:after="120" w:line="240" w:lineRule="auto"/>
        <w:jc w:val="both"/>
        <w:rPr>
          <w:rFonts w:ascii="Times New Roman" w:hAnsi="Times New Roman"/>
          <w:sz w:val="24"/>
          <w:szCs w:val="24"/>
        </w:rPr>
      </w:pPr>
    </w:p>
    <w:p w14:paraId="1A8DFEC7" w14:textId="35CC384C" w:rsidR="00EF58B1" w:rsidRPr="00382F08" w:rsidRDefault="00EF58B1" w:rsidP="005C2EEA">
      <w:pPr>
        <w:tabs>
          <w:tab w:val="left" w:pos="426"/>
        </w:tabs>
        <w:spacing w:before="0" w:after="120" w:line="240" w:lineRule="auto"/>
        <w:jc w:val="both"/>
        <w:rPr>
          <w:rFonts w:ascii="Times New Roman" w:hAnsi="Times New Roman"/>
          <w:sz w:val="24"/>
          <w:szCs w:val="24"/>
        </w:rPr>
      </w:pPr>
      <w:r w:rsidRPr="00382F08">
        <w:rPr>
          <w:rFonts w:ascii="Times New Roman" w:hAnsi="Times New Roman"/>
          <w:sz w:val="24"/>
          <w:szCs w:val="24"/>
        </w:rPr>
        <w:t>……………………………………………………………………………………………</w:t>
      </w:r>
    </w:p>
    <w:p w14:paraId="37263C49" w14:textId="22FE46C8" w:rsidR="008F2C13" w:rsidRPr="00E74222" w:rsidRDefault="008F2C13" w:rsidP="005C2EEA">
      <w:pPr>
        <w:spacing w:before="0" w:after="0" w:line="240" w:lineRule="auto"/>
        <w:jc w:val="both"/>
        <w:rPr>
          <w:rFonts w:ascii="Times New Roman" w:hAnsi="Times New Roman"/>
          <w:b/>
          <w:sz w:val="24"/>
          <w:szCs w:val="24"/>
          <w:highlight w:val="yellow"/>
        </w:rPr>
      </w:pPr>
    </w:p>
    <w:p w14:paraId="149629F7" w14:textId="77777777" w:rsidR="00CE6867" w:rsidRPr="00CE6867" w:rsidRDefault="00CE6867" w:rsidP="00CE6867">
      <w:pPr>
        <w:pStyle w:val="Paragraphedeliste"/>
        <w:numPr>
          <w:ilvl w:val="1"/>
          <w:numId w:val="17"/>
        </w:numPr>
        <w:spacing w:before="0" w:after="120" w:line="240" w:lineRule="auto"/>
        <w:jc w:val="both"/>
        <w:outlineLvl w:val="1"/>
        <w:rPr>
          <w:rFonts w:ascii="Times New Roman" w:hAnsi="Times New Roman"/>
          <w:b/>
          <w:sz w:val="24"/>
          <w:szCs w:val="24"/>
        </w:rPr>
      </w:pPr>
      <w:r w:rsidRPr="00CE6867">
        <w:rPr>
          <w:rFonts w:ascii="Times New Roman" w:hAnsi="Times New Roman"/>
          <w:b/>
          <w:sz w:val="24"/>
          <w:szCs w:val="24"/>
        </w:rPr>
        <w:t xml:space="preserve">Avance </w:t>
      </w:r>
    </w:p>
    <w:p w14:paraId="03B1F427" w14:textId="424CFEA2" w:rsidR="00CE6867" w:rsidRPr="00094E3C" w:rsidRDefault="0023397C" w:rsidP="00094E3C">
      <w:pPr>
        <w:spacing w:before="0" w:after="120" w:line="240" w:lineRule="auto"/>
        <w:jc w:val="both"/>
        <w:outlineLvl w:val="1"/>
        <w:rPr>
          <w:rFonts w:ascii="Times New Roman" w:hAnsi="Times New Roman"/>
          <w:bCs/>
          <w:sz w:val="24"/>
          <w:szCs w:val="24"/>
        </w:rPr>
      </w:pPr>
      <w:r>
        <w:rPr>
          <w:rFonts w:ascii="Times New Roman" w:hAnsi="Times New Roman"/>
          <w:bCs/>
          <w:sz w:val="24"/>
          <w:szCs w:val="24"/>
        </w:rPr>
        <w:t xml:space="preserve">Aucune </w:t>
      </w:r>
      <w:r w:rsidR="00094E3C" w:rsidRPr="00094E3C">
        <w:rPr>
          <w:rFonts w:ascii="Times New Roman" w:hAnsi="Times New Roman"/>
          <w:bCs/>
          <w:sz w:val="24"/>
          <w:szCs w:val="24"/>
        </w:rPr>
        <w:t>avance ne sera versée dans le cadre de ce marché</w:t>
      </w:r>
      <w:r w:rsidR="00094E3C">
        <w:rPr>
          <w:rFonts w:ascii="Times New Roman" w:hAnsi="Times New Roman"/>
          <w:bCs/>
          <w:sz w:val="24"/>
          <w:szCs w:val="24"/>
        </w:rPr>
        <w:t>.</w:t>
      </w:r>
    </w:p>
    <w:p w14:paraId="1F7E58E9" w14:textId="77777777" w:rsidR="00CE6867" w:rsidRPr="00CE6867" w:rsidRDefault="00CE6867" w:rsidP="00CE6867">
      <w:pPr>
        <w:pStyle w:val="Paragraphedeliste"/>
        <w:spacing w:before="0" w:after="120" w:line="240" w:lineRule="auto"/>
        <w:ind w:left="360"/>
        <w:jc w:val="both"/>
        <w:outlineLvl w:val="1"/>
        <w:rPr>
          <w:rFonts w:ascii="Times New Roman" w:hAnsi="Times New Roman"/>
          <w:b/>
          <w:sz w:val="24"/>
          <w:szCs w:val="24"/>
        </w:rPr>
      </w:pPr>
    </w:p>
    <w:p w14:paraId="50E3826D" w14:textId="25A61E60" w:rsidR="00A8225B" w:rsidRPr="00382F08" w:rsidRDefault="00A8225B" w:rsidP="005C2EEA">
      <w:pPr>
        <w:pStyle w:val="Paragraphedeliste"/>
        <w:numPr>
          <w:ilvl w:val="1"/>
          <w:numId w:val="17"/>
        </w:numPr>
        <w:spacing w:before="0" w:after="120" w:line="240" w:lineRule="auto"/>
        <w:jc w:val="both"/>
        <w:outlineLvl w:val="1"/>
        <w:rPr>
          <w:rFonts w:ascii="Times New Roman" w:hAnsi="Times New Roman"/>
          <w:b/>
          <w:sz w:val="24"/>
          <w:szCs w:val="24"/>
        </w:rPr>
      </w:pPr>
      <w:r w:rsidRPr="00382F08">
        <w:rPr>
          <w:rFonts w:ascii="Times New Roman" w:hAnsi="Times New Roman"/>
          <w:b/>
          <w:sz w:val="24"/>
          <w:szCs w:val="24"/>
        </w:rPr>
        <w:t>Délai de validité de l’offre</w:t>
      </w:r>
    </w:p>
    <w:p w14:paraId="430F7B7F" w14:textId="31CFAACA" w:rsidR="00A0725A" w:rsidRPr="00382F08" w:rsidRDefault="008B3C53" w:rsidP="005C2EEA">
      <w:pPr>
        <w:tabs>
          <w:tab w:val="left" w:pos="426"/>
        </w:tabs>
        <w:spacing w:before="0" w:after="0" w:line="240" w:lineRule="auto"/>
        <w:jc w:val="both"/>
        <w:rPr>
          <w:rFonts w:ascii="Times New Roman" w:hAnsi="Times New Roman"/>
          <w:sz w:val="24"/>
          <w:szCs w:val="24"/>
        </w:rPr>
      </w:pPr>
      <w:r w:rsidRPr="00382F08">
        <w:rPr>
          <w:rFonts w:ascii="Times New Roman" w:hAnsi="Times New Roman"/>
          <w:sz w:val="24"/>
          <w:szCs w:val="24"/>
        </w:rPr>
        <w:t xml:space="preserve">Le délai de validité des offres sera de </w:t>
      </w:r>
      <w:r w:rsidR="00382F08">
        <w:rPr>
          <w:rFonts w:ascii="Times New Roman" w:hAnsi="Times New Roman"/>
          <w:sz w:val="24"/>
          <w:szCs w:val="24"/>
        </w:rPr>
        <w:t>9</w:t>
      </w:r>
      <w:r w:rsidRPr="00382F08">
        <w:rPr>
          <w:rFonts w:ascii="Times New Roman" w:hAnsi="Times New Roman"/>
          <w:sz w:val="24"/>
          <w:szCs w:val="24"/>
        </w:rPr>
        <w:t xml:space="preserve">0 jours à compter de la date limite de remise des offres.  </w:t>
      </w:r>
    </w:p>
    <w:p w14:paraId="44018031" w14:textId="77777777" w:rsidR="008B3C53" w:rsidRPr="00E74222" w:rsidRDefault="008B3C53" w:rsidP="005C2EEA">
      <w:pPr>
        <w:tabs>
          <w:tab w:val="left" w:pos="426"/>
        </w:tabs>
        <w:spacing w:before="0" w:after="0" w:line="240" w:lineRule="auto"/>
        <w:jc w:val="both"/>
        <w:rPr>
          <w:rFonts w:ascii="Times New Roman" w:hAnsi="Times New Roman"/>
          <w:sz w:val="24"/>
          <w:szCs w:val="24"/>
          <w:highlight w:val="yellow"/>
        </w:rPr>
      </w:pPr>
    </w:p>
    <w:p w14:paraId="089FB577" w14:textId="0BF096B6" w:rsidR="00336D5F" w:rsidRPr="00382F08" w:rsidRDefault="00336D5F" w:rsidP="005C2EEA">
      <w:pPr>
        <w:pStyle w:val="Paragraphedeliste"/>
        <w:numPr>
          <w:ilvl w:val="1"/>
          <w:numId w:val="17"/>
        </w:numPr>
        <w:spacing w:before="0" w:after="120" w:line="240" w:lineRule="auto"/>
        <w:jc w:val="both"/>
        <w:outlineLvl w:val="1"/>
        <w:rPr>
          <w:rFonts w:ascii="Times New Roman" w:hAnsi="Times New Roman"/>
          <w:b/>
          <w:sz w:val="24"/>
          <w:szCs w:val="24"/>
        </w:rPr>
      </w:pPr>
      <w:r w:rsidRPr="00382F08">
        <w:rPr>
          <w:rFonts w:ascii="Times New Roman" w:hAnsi="Times New Roman"/>
          <w:b/>
          <w:sz w:val="24"/>
          <w:szCs w:val="24"/>
        </w:rPr>
        <w:t>Signature</w:t>
      </w:r>
      <w:r w:rsidR="007100BF" w:rsidRPr="00382F08">
        <w:rPr>
          <w:rFonts w:ascii="Times New Roman" w:hAnsi="Times New Roman"/>
          <w:b/>
          <w:sz w:val="24"/>
          <w:szCs w:val="24"/>
        </w:rPr>
        <w:t xml:space="preserve"> </w:t>
      </w:r>
      <w:r w:rsidRPr="00382F08">
        <w:rPr>
          <w:rFonts w:ascii="Times New Roman" w:hAnsi="Times New Roman"/>
          <w:b/>
          <w:sz w:val="24"/>
          <w:szCs w:val="24"/>
        </w:rPr>
        <w:t>de l’offre par le candidat</w:t>
      </w:r>
    </w:p>
    <w:p w14:paraId="01CE86DC" w14:textId="77777777" w:rsidR="00094E3C" w:rsidRDefault="00094E3C" w:rsidP="005C2EEA">
      <w:pPr>
        <w:tabs>
          <w:tab w:val="left" w:pos="426"/>
        </w:tabs>
        <w:spacing w:before="60" w:after="120" w:line="240" w:lineRule="auto"/>
        <w:jc w:val="both"/>
        <w:rPr>
          <w:rFonts w:ascii="Times New Roman" w:hAnsi="Times New Roman"/>
          <w:sz w:val="24"/>
          <w:szCs w:val="24"/>
        </w:rPr>
      </w:pPr>
    </w:p>
    <w:p w14:paraId="3C6DC109" w14:textId="6B1850EE" w:rsidR="00094E3C" w:rsidRDefault="00FD7E0D" w:rsidP="005C2EEA">
      <w:pPr>
        <w:tabs>
          <w:tab w:val="left" w:pos="426"/>
        </w:tabs>
        <w:spacing w:before="60" w:after="120" w:line="240" w:lineRule="auto"/>
        <w:jc w:val="both"/>
        <w:rPr>
          <w:rFonts w:ascii="Times New Roman" w:hAnsi="Times New Roman"/>
          <w:sz w:val="24"/>
          <w:szCs w:val="24"/>
        </w:rPr>
      </w:pPr>
      <w:r w:rsidRPr="00382F08">
        <w:rPr>
          <w:rFonts w:ascii="Times New Roman" w:hAnsi="Times New Roman"/>
          <w:sz w:val="24"/>
          <w:szCs w:val="24"/>
        </w:rPr>
        <w:t xml:space="preserve">Fait en un </w:t>
      </w:r>
      <w:r w:rsidR="00492331" w:rsidRPr="00382F08">
        <w:rPr>
          <w:rFonts w:ascii="Times New Roman" w:hAnsi="Times New Roman"/>
          <w:sz w:val="24"/>
          <w:szCs w:val="24"/>
        </w:rPr>
        <w:t>seul original, à ............................................................</w:t>
      </w:r>
      <w:r w:rsidR="00094E3C">
        <w:rPr>
          <w:rFonts w:ascii="Times New Roman" w:hAnsi="Times New Roman"/>
          <w:sz w:val="24"/>
          <w:szCs w:val="24"/>
        </w:rPr>
        <w:t>.....................................</w:t>
      </w:r>
      <w:r w:rsidR="00492331" w:rsidRPr="00382F08">
        <w:rPr>
          <w:rFonts w:ascii="Times New Roman" w:hAnsi="Times New Roman"/>
          <w:sz w:val="24"/>
          <w:szCs w:val="24"/>
        </w:rPr>
        <w:t xml:space="preserve">.., </w:t>
      </w:r>
    </w:p>
    <w:p w14:paraId="7953BBF9" w14:textId="77777777" w:rsidR="00094E3C" w:rsidRDefault="00094E3C" w:rsidP="005C2EEA">
      <w:pPr>
        <w:tabs>
          <w:tab w:val="left" w:pos="426"/>
        </w:tabs>
        <w:spacing w:before="60" w:after="120" w:line="240" w:lineRule="auto"/>
        <w:jc w:val="both"/>
        <w:rPr>
          <w:rFonts w:ascii="Times New Roman" w:hAnsi="Times New Roman"/>
          <w:sz w:val="24"/>
          <w:szCs w:val="24"/>
        </w:rPr>
      </w:pPr>
    </w:p>
    <w:p w14:paraId="72014BA7" w14:textId="4FC1A691" w:rsidR="00492331" w:rsidRPr="00382F08" w:rsidRDefault="00492331" w:rsidP="005C2EEA">
      <w:pPr>
        <w:tabs>
          <w:tab w:val="left" w:pos="426"/>
        </w:tabs>
        <w:spacing w:before="60" w:after="120" w:line="240" w:lineRule="auto"/>
        <w:jc w:val="both"/>
        <w:rPr>
          <w:rFonts w:ascii="Times New Roman" w:hAnsi="Times New Roman"/>
          <w:sz w:val="24"/>
          <w:szCs w:val="24"/>
        </w:rPr>
      </w:pPr>
      <w:proofErr w:type="gramStart"/>
      <w:r w:rsidRPr="00382F08">
        <w:rPr>
          <w:rFonts w:ascii="Times New Roman" w:hAnsi="Times New Roman"/>
          <w:sz w:val="24"/>
          <w:szCs w:val="24"/>
        </w:rPr>
        <w:t>le</w:t>
      </w:r>
      <w:proofErr w:type="gramEnd"/>
      <w:r w:rsidRPr="00382F08">
        <w:rPr>
          <w:rFonts w:ascii="Times New Roman" w:hAnsi="Times New Roman"/>
          <w:sz w:val="24"/>
          <w:szCs w:val="24"/>
        </w:rPr>
        <w:t xml:space="preserve"> …………………………………………</w:t>
      </w:r>
      <w:r w:rsidR="00094E3C">
        <w:rPr>
          <w:rFonts w:ascii="Times New Roman" w:hAnsi="Times New Roman"/>
          <w:sz w:val="24"/>
          <w:szCs w:val="24"/>
        </w:rPr>
        <w:t>……………………………………………</w:t>
      </w:r>
    </w:p>
    <w:p w14:paraId="610A353B" w14:textId="77777777" w:rsidR="00094E3C" w:rsidRDefault="00094E3C" w:rsidP="005C2EEA">
      <w:pPr>
        <w:tabs>
          <w:tab w:val="left" w:pos="426"/>
        </w:tabs>
        <w:spacing w:before="0" w:after="120" w:line="240" w:lineRule="auto"/>
        <w:jc w:val="both"/>
        <w:rPr>
          <w:rFonts w:ascii="Times New Roman" w:hAnsi="Times New Roman"/>
          <w:sz w:val="24"/>
          <w:szCs w:val="24"/>
        </w:rPr>
      </w:pPr>
    </w:p>
    <w:p w14:paraId="0D424656" w14:textId="77777777" w:rsidR="00094E3C" w:rsidRDefault="00492331" w:rsidP="005C2EEA">
      <w:pPr>
        <w:tabs>
          <w:tab w:val="left" w:pos="426"/>
        </w:tabs>
        <w:spacing w:before="0" w:after="120" w:line="240" w:lineRule="auto"/>
        <w:jc w:val="both"/>
        <w:rPr>
          <w:rFonts w:ascii="Times New Roman" w:hAnsi="Times New Roman"/>
          <w:sz w:val="24"/>
          <w:szCs w:val="24"/>
        </w:rPr>
      </w:pPr>
      <w:r w:rsidRPr="00382F08">
        <w:rPr>
          <w:rFonts w:ascii="Times New Roman" w:hAnsi="Times New Roman"/>
          <w:sz w:val="24"/>
          <w:szCs w:val="24"/>
        </w:rPr>
        <w:t>Nom(s) et qualité(s) du(es) signataire</w:t>
      </w:r>
      <w:r w:rsidRPr="00382F08">
        <w:rPr>
          <w:rStyle w:val="Appelnotedebasdep"/>
          <w:rFonts w:ascii="Times New Roman" w:hAnsi="Times New Roman"/>
          <w:sz w:val="24"/>
          <w:szCs w:val="24"/>
        </w:rPr>
        <w:footnoteReference w:id="6"/>
      </w:r>
      <w:r w:rsidRPr="00382F08">
        <w:rPr>
          <w:rFonts w:ascii="Times New Roman" w:hAnsi="Times New Roman"/>
          <w:sz w:val="24"/>
          <w:szCs w:val="24"/>
        </w:rPr>
        <w:t xml:space="preserve">(s) : </w:t>
      </w:r>
    </w:p>
    <w:p w14:paraId="4E834EA1" w14:textId="77777777" w:rsidR="00094E3C" w:rsidRDefault="00094E3C" w:rsidP="005C2EEA">
      <w:pPr>
        <w:tabs>
          <w:tab w:val="left" w:pos="426"/>
        </w:tabs>
        <w:spacing w:before="0" w:after="120" w:line="240" w:lineRule="auto"/>
        <w:jc w:val="both"/>
        <w:rPr>
          <w:rFonts w:ascii="Times New Roman" w:hAnsi="Times New Roman"/>
          <w:sz w:val="24"/>
          <w:szCs w:val="24"/>
        </w:rPr>
      </w:pPr>
    </w:p>
    <w:p w14:paraId="36C03310" w14:textId="4290F7E8" w:rsidR="00492331" w:rsidRPr="00382F08" w:rsidRDefault="00492331" w:rsidP="005C2EEA">
      <w:pPr>
        <w:tabs>
          <w:tab w:val="left" w:pos="426"/>
        </w:tabs>
        <w:spacing w:before="0" w:after="120" w:line="240" w:lineRule="auto"/>
        <w:jc w:val="both"/>
        <w:rPr>
          <w:rFonts w:ascii="Times New Roman" w:hAnsi="Times New Roman"/>
          <w:sz w:val="24"/>
          <w:szCs w:val="24"/>
        </w:rPr>
      </w:pPr>
      <w:r w:rsidRPr="00382F08">
        <w:rPr>
          <w:rFonts w:ascii="Times New Roman" w:hAnsi="Times New Roman"/>
          <w:sz w:val="24"/>
          <w:szCs w:val="24"/>
        </w:rPr>
        <w:t>…………………………………………………………………</w:t>
      </w:r>
      <w:r w:rsidR="00382F08" w:rsidRPr="00382F08">
        <w:rPr>
          <w:rFonts w:ascii="Times New Roman" w:hAnsi="Times New Roman"/>
          <w:sz w:val="24"/>
          <w:szCs w:val="24"/>
        </w:rPr>
        <w:t>……</w:t>
      </w:r>
      <w:r w:rsidRPr="00382F08">
        <w:rPr>
          <w:rFonts w:ascii="Times New Roman" w:hAnsi="Times New Roman"/>
          <w:sz w:val="24"/>
          <w:szCs w:val="24"/>
        </w:rPr>
        <w:t>…………</w:t>
      </w:r>
    </w:p>
    <w:p w14:paraId="0673CE26" w14:textId="5FA90BBF" w:rsidR="0023765E" w:rsidRDefault="0023765E" w:rsidP="005C2EEA">
      <w:pPr>
        <w:tabs>
          <w:tab w:val="left" w:pos="426"/>
        </w:tabs>
        <w:spacing w:before="0" w:after="0" w:line="240" w:lineRule="auto"/>
        <w:jc w:val="both"/>
        <w:rPr>
          <w:rFonts w:ascii="Times New Roman" w:hAnsi="Times New Roman"/>
          <w:sz w:val="24"/>
          <w:szCs w:val="24"/>
          <w:highlight w:val="yellow"/>
        </w:rPr>
      </w:pPr>
    </w:p>
    <w:p w14:paraId="73348D21" w14:textId="77777777" w:rsidR="00094E3C" w:rsidRPr="00E74222" w:rsidRDefault="00094E3C" w:rsidP="005C2EEA">
      <w:pPr>
        <w:tabs>
          <w:tab w:val="left" w:pos="426"/>
        </w:tabs>
        <w:spacing w:before="0" w:after="0" w:line="240" w:lineRule="auto"/>
        <w:jc w:val="both"/>
        <w:rPr>
          <w:rFonts w:ascii="Times New Roman" w:hAnsi="Times New Roman"/>
          <w:sz w:val="24"/>
          <w:szCs w:val="24"/>
          <w:highlight w:val="yellow"/>
        </w:rPr>
      </w:pPr>
    </w:p>
    <w:p w14:paraId="4316E923" w14:textId="77777777" w:rsidR="00336D5F" w:rsidRPr="00CE6867" w:rsidRDefault="00336D5F" w:rsidP="005C2EEA">
      <w:pPr>
        <w:spacing w:before="0" w:after="0" w:line="240" w:lineRule="auto"/>
        <w:jc w:val="both"/>
        <w:rPr>
          <w:rFonts w:ascii="Times New Roman" w:hAnsi="Times New Roman"/>
          <w:b/>
          <w:bCs/>
          <w:sz w:val="24"/>
          <w:szCs w:val="24"/>
        </w:rPr>
      </w:pPr>
      <w:r w:rsidRPr="00CE6867">
        <w:rPr>
          <w:rFonts w:ascii="Times New Roman" w:hAnsi="Times New Roman"/>
          <w:b/>
          <w:bCs/>
          <w:sz w:val="24"/>
          <w:szCs w:val="24"/>
        </w:rPr>
        <w:t>4 – DECISION DU POUVOIR ADJUDICATEUR</w:t>
      </w:r>
      <w:r w:rsidR="001240BF" w:rsidRPr="00CE6867">
        <w:rPr>
          <w:rFonts w:ascii="Times New Roman" w:hAnsi="Times New Roman"/>
          <w:b/>
          <w:bCs/>
          <w:sz w:val="24"/>
          <w:szCs w:val="24"/>
        </w:rPr>
        <w:t xml:space="preserve"> </w:t>
      </w:r>
      <w:r w:rsidR="001240BF" w:rsidRPr="00CE6867">
        <w:rPr>
          <w:rFonts w:ascii="Times New Roman" w:hAnsi="Times New Roman"/>
          <w:bCs/>
          <w:sz w:val="24"/>
          <w:szCs w:val="24"/>
        </w:rPr>
        <w:t>(</w:t>
      </w:r>
      <w:r w:rsidR="001240BF" w:rsidRPr="00CE6867">
        <w:rPr>
          <w:rFonts w:ascii="Times New Roman" w:hAnsi="Times New Roman"/>
          <w:bCs/>
          <w:i/>
          <w:sz w:val="24"/>
          <w:szCs w:val="24"/>
        </w:rPr>
        <w:t>Article réservé à l’Ined</w:t>
      </w:r>
      <w:r w:rsidR="001240BF" w:rsidRPr="00CE6867">
        <w:rPr>
          <w:rFonts w:ascii="Times New Roman" w:hAnsi="Times New Roman"/>
          <w:bCs/>
          <w:sz w:val="24"/>
          <w:szCs w:val="24"/>
        </w:rPr>
        <w:t>)</w:t>
      </w:r>
    </w:p>
    <w:p w14:paraId="60FACEEF" w14:textId="77777777" w:rsidR="00336D5F" w:rsidRPr="00CE6867" w:rsidRDefault="00336D5F" w:rsidP="005C2EEA">
      <w:pPr>
        <w:autoSpaceDE w:val="0"/>
        <w:autoSpaceDN w:val="0"/>
        <w:adjustRightInd w:val="0"/>
        <w:spacing w:before="0" w:after="0" w:line="240" w:lineRule="auto"/>
        <w:jc w:val="both"/>
        <w:textAlignment w:val="center"/>
        <w:rPr>
          <w:rFonts w:ascii="Times New Roman" w:hAnsi="Times New Roman"/>
          <w:sz w:val="24"/>
          <w:szCs w:val="24"/>
        </w:rPr>
      </w:pPr>
    </w:p>
    <w:p w14:paraId="10E1A442" w14:textId="77777777" w:rsidR="007C3ABD" w:rsidRPr="00CE6867" w:rsidRDefault="00336D5F" w:rsidP="005C2EEA">
      <w:pPr>
        <w:autoSpaceDE w:val="0"/>
        <w:autoSpaceDN w:val="0"/>
        <w:adjustRightInd w:val="0"/>
        <w:spacing w:before="0" w:after="0" w:line="240" w:lineRule="auto"/>
        <w:jc w:val="both"/>
        <w:textAlignment w:val="center"/>
        <w:rPr>
          <w:rFonts w:ascii="Times New Roman" w:hAnsi="Times New Roman"/>
          <w:b/>
          <w:sz w:val="24"/>
          <w:szCs w:val="24"/>
        </w:rPr>
      </w:pPr>
      <w:r w:rsidRPr="00CE6867">
        <w:rPr>
          <w:rFonts w:ascii="Times New Roman" w:hAnsi="Times New Roman"/>
          <w:b/>
          <w:sz w:val="24"/>
          <w:szCs w:val="24"/>
        </w:rPr>
        <w:t xml:space="preserve">La présente offre </w:t>
      </w:r>
      <w:r w:rsidR="00AB67E0" w:rsidRPr="00CE6867">
        <w:rPr>
          <w:rFonts w:ascii="Times New Roman" w:hAnsi="Times New Roman"/>
          <w:b/>
          <w:sz w:val="24"/>
          <w:szCs w:val="24"/>
        </w:rPr>
        <w:t>est acceptée.</w:t>
      </w:r>
    </w:p>
    <w:p w14:paraId="3B672E00" w14:textId="77777777" w:rsidR="007C3ABD" w:rsidRPr="00CE6867" w:rsidRDefault="007C3ABD" w:rsidP="005C2EEA">
      <w:pPr>
        <w:tabs>
          <w:tab w:val="left" w:pos="426"/>
        </w:tabs>
        <w:spacing w:before="0" w:after="0" w:line="240" w:lineRule="auto"/>
        <w:jc w:val="both"/>
        <w:rPr>
          <w:rFonts w:ascii="Times New Roman" w:hAnsi="Times New Roman"/>
          <w:sz w:val="24"/>
          <w:szCs w:val="24"/>
        </w:rPr>
      </w:pPr>
    </w:p>
    <w:p w14:paraId="005C8E6B" w14:textId="54110044" w:rsidR="007C3ABD" w:rsidRDefault="007C3ABD" w:rsidP="005C2EEA">
      <w:pPr>
        <w:tabs>
          <w:tab w:val="left" w:pos="426"/>
        </w:tabs>
        <w:spacing w:before="0" w:after="120" w:line="240" w:lineRule="auto"/>
        <w:jc w:val="both"/>
        <w:rPr>
          <w:rFonts w:ascii="Times New Roman" w:hAnsi="Times New Roman"/>
          <w:sz w:val="24"/>
          <w:szCs w:val="24"/>
        </w:rPr>
      </w:pPr>
      <w:r w:rsidRPr="00CE6867">
        <w:rPr>
          <w:rFonts w:ascii="Times New Roman" w:hAnsi="Times New Roman"/>
          <w:sz w:val="24"/>
          <w:szCs w:val="24"/>
        </w:rPr>
        <w:t xml:space="preserve">Elle est complétée par les annexes suivantes : </w:t>
      </w:r>
    </w:p>
    <w:p w14:paraId="2B441EA0" w14:textId="60BB5A61" w:rsidR="00746A89" w:rsidRDefault="00367A49" w:rsidP="005C2EEA">
      <w:pPr>
        <w:tabs>
          <w:tab w:val="left" w:pos="426"/>
        </w:tabs>
        <w:spacing w:before="0" w:after="120" w:line="240" w:lineRule="auto"/>
        <w:jc w:val="both"/>
        <w:rPr>
          <w:rFonts w:ascii="Times New Roman" w:hAnsi="Times New Roman"/>
          <w:sz w:val="24"/>
          <w:szCs w:val="24"/>
        </w:rPr>
      </w:pPr>
      <w:sdt>
        <w:sdtPr>
          <w:rPr>
            <w:rFonts w:ascii="Times New Roman" w:hAnsi="Times New Roman"/>
            <w:sz w:val="24"/>
            <w:szCs w:val="24"/>
          </w:rPr>
          <w:id w:val="766279713"/>
          <w14:checkbox>
            <w14:checked w14:val="1"/>
            <w14:checkedState w14:val="2612" w14:font="MS Gothic"/>
            <w14:uncheckedState w14:val="2610" w14:font="MS Gothic"/>
          </w14:checkbox>
        </w:sdtPr>
        <w:sdtEndPr/>
        <w:sdtContent>
          <w:r w:rsidR="00746A89" w:rsidRPr="00E74222">
            <w:rPr>
              <w:rFonts w:ascii="Segoe UI Symbol" w:eastAsia="MS Gothic" w:hAnsi="Segoe UI Symbol" w:cs="Segoe UI Symbol"/>
              <w:sz w:val="24"/>
              <w:szCs w:val="24"/>
            </w:rPr>
            <w:t>☒</w:t>
          </w:r>
        </w:sdtContent>
      </w:sdt>
      <w:r w:rsidR="00746A89" w:rsidRPr="00E74222">
        <w:rPr>
          <w:rFonts w:ascii="Times New Roman" w:hAnsi="Times New Roman"/>
          <w:sz w:val="24"/>
          <w:szCs w:val="24"/>
        </w:rPr>
        <w:t xml:space="preserve"> </w:t>
      </w:r>
      <w:r w:rsidR="00746A89" w:rsidRPr="00CE6867">
        <w:rPr>
          <w:rFonts w:ascii="Times New Roman" w:hAnsi="Times New Roman"/>
          <w:sz w:val="24"/>
          <w:szCs w:val="24"/>
        </w:rPr>
        <w:t>Annexe n°</w:t>
      </w:r>
      <w:r w:rsidR="00746A89">
        <w:rPr>
          <w:rFonts w:ascii="Times New Roman" w:hAnsi="Times New Roman"/>
          <w:sz w:val="24"/>
          <w:szCs w:val="24"/>
        </w:rPr>
        <w:t>1 : BPU</w:t>
      </w:r>
    </w:p>
    <w:p w14:paraId="10754DB6" w14:textId="2D484FF6" w:rsidR="00746A89" w:rsidRDefault="00367A49" w:rsidP="005C2EEA">
      <w:pPr>
        <w:tabs>
          <w:tab w:val="left" w:pos="426"/>
        </w:tabs>
        <w:spacing w:before="0" w:after="120" w:line="240" w:lineRule="auto"/>
        <w:jc w:val="both"/>
        <w:rPr>
          <w:rFonts w:ascii="Times New Roman" w:hAnsi="Times New Roman"/>
          <w:sz w:val="24"/>
          <w:szCs w:val="24"/>
        </w:rPr>
      </w:pPr>
      <w:sdt>
        <w:sdtPr>
          <w:rPr>
            <w:rFonts w:ascii="Times New Roman" w:hAnsi="Times New Roman"/>
            <w:sz w:val="24"/>
            <w:szCs w:val="24"/>
          </w:rPr>
          <w:id w:val="1844056155"/>
          <w14:checkbox>
            <w14:checked w14:val="1"/>
            <w14:checkedState w14:val="2612" w14:font="MS Gothic"/>
            <w14:uncheckedState w14:val="2610" w14:font="MS Gothic"/>
          </w14:checkbox>
        </w:sdtPr>
        <w:sdtEndPr/>
        <w:sdtContent>
          <w:r w:rsidR="00746A89" w:rsidRPr="00E74222">
            <w:rPr>
              <w:rFonts w:ascii="Segoe UI Symbol" w:eastAsia="MS Gothic" w:hAnsi="Segoe UI Symbol" w:cs="Segoe UI Symbol"/>
              <w:sz w:val="24"/>
              <w:szCs w:val="24"/>
            </w:rPr>
            <w:t>☒</w:t>
          </w:r>
        </w:sdtContent>
      </w:sdt>
      <w:r w:rsidR="00746A89" w:rsidRPr="00E74222">
        <w:rPr>
          <w:rFonts w:ascii="Times New Roman" w:hAnsi="Times New Roman"/>
          <w:sz w:val="24"/>
          <w:szCs w:val="24"/>
        </w:rPr>
        <w:t xml:space="preserve"> </w:t>
      </w:r>
      <w:r w:rsidR="00746A89" w:rsidRPr="00CE6867">
        <w:rPr>
          <w:rFonts w:ascii="Times New Roman" w:hAnsi="Times New Roman"/>
          <w:sz w:val="24"/>
          <w:szCs w:val="24"/>
        </w:rPr>
        <w:t>Annexe n°</w:t>
      </w:r>
      <w:r w:rsidR="00746A89">
        <w:rPr>
          <w:rFonts w:ascii="Times New Roman" w:hAnsi="Times New Roman"/>
          <w:sz w:val="24"/>
          <w:szCs w:val="24"/>
        </w:rPr>
        <w:t xml:space="preserve">2 : Lettre de consultation </w:t>
      </w:r>
      <w:r w:rsidR="00786B17" w:rsidRPr="00786B17">
        <w:rPr>
          <w:rFonts w:ascii="Times New Roman" w:hAnsi="Times New Roman"/>
          <w:sz w:val="24"/>
          <w:szCs w:val="24"/>
        </w:rPr>
        <w:t>valant expression des besoins</w:t>
      </w:r>
    </w:p>
    <w:p w14:paraId="4A3048F0" w14:textId="068C0D92" w:rsidR="00786B17" w:rsidRPr="00CE6867" w:rsidRDefault="00367A49" w:rsidP="005C2EEA">
      <w:pPr>
        <w:tabs>
          <w:tab w:val="left" w:pos="426"/>
        </w:tabs>
        <w:spacing w:before="0" w:after="120" w:line="240" w:lineRule="auto"/>
        <w:jc w:val="both"/>
        <w:rPr>
          <w:rFonts w:ascii="Times New Roman" w:hAnsi="Times New Roman"/>
          <w:sz w:val="24"/>
          <w:szCs w:val="24"/>
        </w:rPr>
      </w:pPr>
      <w:sdt>
        <w:sdtPr>
          <w:rPr>
            <w:rFonts w:ascii="Times New Roman" w:hAnsi="Times New Roman"/>
            <w:sz w:val="24"/>
            <w:szCs w:val="24"/>
          </w:rPr>
          <w:id w:val="-269546378"/>
          <w14:checkbox>
            <w14:checked w14:val="0"/>
            <w14:checkedState w14:val="2612" w14:font="MS Gothic"/>
            <w14:uncheckedState w14:val="2610" w14:font="MS Gothic"/>
          </w14:checkbox>
        </w:sdtPr>
        <w:sdtEndPr/>
        <w:sdtContent>
          <w:r w:rsidR="00786B17">
            <w:rPr>
              <w:rFonts w:ascii="MS Gothic" w:eastAsia="MS Gothic" w:hAnsi="MS Gothic" w:hint="eastAsia"/>
              <w:sz w:val="24"/>
              <w:szCs w:val="24"/>
            </w:rPr>
            <w:t>☐</w:t>
          </w:r>
        </w:sdtContent>
      </w:sdt>
      <w:r w:rsidR="00786B17" w:rsidRPr="00E74222">
        <w:rPr>
          <w:rFonts w:ascii="Times New Roman" w:hAnsi="Times New Roman"/>
          <w:sz w:val="24"/>
          <w:szCs w:val="24"/>
        </w:rPr>
        <w:t xml:space="preserve"> </w:t>
      </w:r>
      <w:r w:rsidR="00786B17" w:rsidRPr="00CE6867">
        <w:rPr>
          <w:rFonts w:ascii="Times New Roman" w:hAnsi="Times New Roman"/>
          <w:sz w:val="24"/>
          <w:szCs w:val="24"/>
        </w:rPr>
        <w:t>Annexe n°</w:t>
      </w:r>
      <w:r w:rsidR="00786B17">
        <w:rPr>
          <w:rFonts w:ascii="Times New Roman" w:hAnsi="Times New Roman"/>
          <w:sz w:val="24"/>
          <w:szCs w:val="24"/>
        </w:rPr>
        <w:t>3 : Grille tarifaire complémentaire</w:t>
      </w:r>
    </w:p>
    <w:p w14:paraId="79D05F3B" w14:textId="7AD4EB90" w:rsidR="007C3ABD" w:rsidRPr="00CE6867" w:rsidRDefault="00367A49" w:rsidP="005C2EEA">
      <w:pPr>
        <w:tabs>
          <w:tab w:val="left" w:pos="426"/>
        </w:tabs>
        <w:spacing w:before="0" w:after="120" w:line="240" w:lineRule="auto"/>
        <w:jc w:val="both"/>
        <w:rPr>
          <w:rFonts w:ascii="Times New Roman" w:hAnsi="Times New Roman"/>
          <w:sz w:val="24"/>
          <w:szCs w:val="24"/>
        </w:rPr>
      </w:pPr>
      <w:sdt>
        <w:sdtPr>
          <w:rPr>
            <w:rFonts w:ascii="Times New Roman" w:hAnsi="Times New Roman"/>
            <w:sz w:val="24"/>
            <w:szCs w:val="24"/>
          </w:rPr>
          <w:id w:val="-731855650"/>
          <w14:checkbox>
            <w14:checked w14:val="0"/>
            <w14:checkedState w14:val="2612" w14:font="MS Gothic"/>
            <w14:uncheckedState w14:val="2610" w14:font="MS Gothic"/>
          </w14:checkbox>
        </w:sdtPr>
        <w:sdtEndPr/>
        <w:sdtContent>
          <w:r w:rsidR="00AB599B" w:rsidRPr="00CE6867">
            <w:rPr>
              <w:rFonts w:ascii="Segoe UI Symbol" w:eastAsia="MS Gothic" w:hAnsi="Segoe UI Symbol" w:cs="Segoe UI Symbol"/>
              <w:sz w:val="24"/>
              <w:szCs w:val="24"/>
            </w:rPr>
            <w:t>☐</w:t>
          </w:r>
        </w:sdtContent>
      </w:sdt>
      <w:r w:rsidR="00AB599B" w:rsidRPr="00CE6867">
        <w:rPr>
          <w:rFonts w:ascii="Times New Roman" w:hAnsi="Times New Roman"/>
          <w:sz w:val="24"/>
          <w:szCs w:val="24"/>
        </w:rPr>
        <w:t xml:space="preserve">  </w:t>
      </w:r>
      <w:r w:rsidR="007C3ABD" w:rsidRPr="00CE6867">
        <w:rPr>
          <w:rFonts w:ascii="Times New Roman" w:hAnsi="Times New Roman"/>
          <w:sz w:val="24"/>
          <w:szCs w:val="24"/>
        </w:rPr>
        <w:t xml:space="preserve">Annexe n° </w:t>
      </w:r>
      <w:r w:rsidR="00CE6867" w:rsidRPr="00CE6867">
        <w:rPr>
          <w:rFonts w:ascii="Times New Roman" w:hAnsi="Times New Roman"/>
          <w:sz w:val="24"/>
          <w:szCs w:val="24"/>
        </w:rPr>
        <w:t>……</w:t>
      </w:r>
      <w:r w:rsidR="007C3ABD" w:rsidRPr="00CE6867">
        <w:rPr>
          <w:rFonts w:ascii="Times New Roman" w:hAnsi="Times New Roman"/>
          <w:sz w:val="24"/>
          <w:szCs w:val="24"/>
        </w:rPr>
        <w:t>relative aux demandes de précisions ou compléments sur la teneur des offres</w:t>
      </w:r>
    </w:p>
    <w:p w14:paraId="49E25BC3" w14:textId="77777777" w:rsidR="007C3ABD" w:rsidRPr="00CE6867" w:rsidRDefault="00367A49" w:rsidP="005C2EEA">
      <w:pPr>
        <w:tabs>
          <w:tab w:val="left" w:pos="426"/>
        </w:tabs>
        <w:spacing w:before="0" w:after="120" w:line="240" w:lineRule="auto"/>
        <w:jc w:val="both"/>
        <w:rPr>
          <w:rFonts w:ascii="Times New Roman" w:hAnsi="Times New Roman"/>
          <w:i/>
          <w:color w:val="0070C0"/>
          <w:sz w:val="24"/>
          <w:szCs w:val="24"/>
        </w:rPr>
      </w:pPr>
      <w:sdt>
        <w:sdtPr>
          <w:rPr>
            <w:rFonts w:ascii="Times New Roman" w:hAnsi="Times New Roman"/>
            <w:sz w:val="24"/>
            <w:szCs w:val="24"/>
          </w:rPr>
          <w:id w:val="1672449744"/>
          <w14:checkbox>
            <w14:checked w14:val="0"/>
            <w14:checkedState w14:val="2612" w14:font="MS Gothic"/>
            <w14:uncheckedState w14:val="2610" w14:font="MS Gothic"/>
          </w14:checkbox>
        </w:sdtPr>
        <w:sdtEndPr/>
        <w:sdtContent>
          <w:r w:rsidR="00AB599B" w:rsidRPr="00CE6867">
            <w:rPr>
              <w:rFonts w:ascii="Segoe UI Symbol" w:eastAsia="MS Gothic" w:hAnsi="Segoe UI Symbol" w:cs="Segoe UI Symbol"/>
              <w:sz w:val="24"/>
              <w:szCs w:val="24"/>
            </w:rPr>
            <w:t>☐</w:t>
          </w:r>
        </w:sdtContent>
      </w:sdt>
      <w:r w:rsidR="00AB599B" w:rsidRPr="00CE6867">
        <w:rPr>
          <w:rFonts w:ascii="Times New Roman" w:hAnsi="Times New Roman"/>
          <w:sz w:val="24"/>
          <w:szCs w:val="24"/>
        </w:rPr>
        <w:t xml:space="preserve">  </w:t>
      </w:r>
      <w:r w:rsidR="007C3ABD" w:rsidRPr="00CE6867">
        <w:rPr>
          <w:rFonts w:ascii="Times New Roman" w:hAnsi="Times New Roman"/>
          <w:sz w:val="24"/>
          <w:szCs w:val="24"/>
        </w:rPr>
        <w:t>Annexe n°……. </w:t>
      </w:r>
      <w:proofErr w:type="gramStart"/>
      <w:r w:rsidR="007C3ABD" w:rsidRPr="00CE6867">
        <w:rPr>
          <w:rFonts w:ascii="Times New Roman" w:hAnsi="Times New Roman"/>
          <w:sz w:val="24"/>
          <w:szCs w:val="24"/>
        </w:rPr>
        <w:t>relative</w:t>
      </w:r>
      <w:proofErr w:type="gramEnd"/>
      <w:r w:rsidR="007C3ABD" w:rsidRPr="00CE6867">
        <w:rPr>
          <w:rFonts w:ascii="Times New Roman" w:hAnsi="Times New Roman"/>
          <w:sz w:val="24"/>
          <w:szCs w:val="24"/>
        </w:rPr>
        <w:t xml:space="preserve"> aux résultats de la négociation</w:t>
      </w:r>
      <w:r w:rsidR="00AB599B" w:rsidRPr="00CE6867">
        <w:rPr>
          <w:rFonts w:ascii="Times New Roman" w:hAnsi="Times New Roman"/>
          <w:sz w:val="24"/>
          <w:szCs w:val="24"/>
        </w:rPr>
        <w:t xml:space="preserve"> </w:t>
      </w:r>
    </w:p>
    <w:p w14:paraId="0BE71D56" w14:textId="77777777" w:rsidR="007C3ABD" w:rsidRPr="00CE6867" w:rsidRDefault="00367A49" w:rsidP="005C2EEA">
      <w:pPr>
        <w:tabs>
          <w:tab w:val="left" w:pos="426"/>
        </w:tabs>
        <w:spacing w:before="0" w:after="120" w:line="240" w:lineRule="auto"/>
        <w:jc w:val="both"/>
        <w:rPr>
          <w:rFonts w:ascii="Times New Roman" w:hAnsi="Times New Roman"/>
          <w:sz w:val="24"/>
          <w:szCs w:val="24"/>
        </w:rPr>
      </w:pPr>
      <w:sdt>
        <w:sdtPr>
          <w:rPr>
            <w:rFonts w:ascii="Times New Roman" w:hAnsi="Times New Roman"/>
            <w:sz w:val="24"/>
            <w:szCs w:val="24"/>
          </w:rPr>
          <w:id w:val="-823279296"/>
          <w14:checkbox>
            <w14:checked w14:val="0"/>
            <w14:checkedState w14:val="2612" w14:font="MS Gothic"/>
            <w14:uncheckedState w14:val="2610" w14:font="MS Gothic"/>
          </w14:checkbox>
        </w:sdtPr>
        <w:sdtEndPr/>
        <w:sdtContent>
          <w:r w:rsidR="00AB599B" w:rsidRPr="00CE6867">
            <w:rPr>
              <w:rFonts w:ascii="Segoe UI Symbol" w:eastAsia="MS Gothic" w:hAnsi="Segoe UI Symbol" w:cs="Segoe UI Symbol"/>
              <w:sz w:val="24"/>
              <w:szCs w:val="24"/>
            </w:rPr>
            <w:t>☐</w:t>
          </w:r>
        </w:sdtContent>
      </w:sdt>
      <w:r w:rsidR="00AB599B" w:rsidRPr="00CE6867">
        <w:rPr>
          <w:rFonts w:ascii="Times New Roman" w:hAnsi="Times New Roman"/>
          <w:sz w:val="24"/>
          <w:szCs w:val="24"/>
        </w:rPr>
        <w:t xml:space="preserve">  A</w:t>
      </w:r>
      <w:r w:rsidR="007C3ABD" w:rsidRPr="00CE6867">
        <w:rPr>
          <w:rFonts w:ascii="Times New Roman" w:hAnsi="Times New Roman"/>
          <w:sz w:val="24"/>
          <w:szCs w:val="24"/>
        </w:rPr>
        <w:t>nnexe n°……. </w:t>
      </w:r>
      <w:proofErr w:type="gramStart"/>
      <w:r w:rsidR="007C3ABD" w:rsidRPr="00CE6867">
        <w:rPr>
          <w:rFonts w:ascii="Times New Roman" w:hAnsi="Times New Roman"/>
          <w:sz w:val="24"/>
          <w:szCs w:val="24"/>
        </w:rPr>
        <w:t>relative</w:t>
      </w:r>
      <w:proofErr w:type="gramEnd"/>
      <w:r w:rsidR="007C3ABD" w:rsidRPr="00CE6867">
        <w:rPr>
          <w:rFonts w:ascii="Times New Roman" w:hAnsi="Times New Roman"/>
          <w:sz w:val="24"/>
          <w:szCs w:val="24"/>
        </w:rPr>
        <w:t xml:space="preserve"> à la mise au point du marché</w:t>
      </w:r>
    </w:p>
    <w:p w14:paraId="3C5D2962" w14:textId="77777777" w:rsidR="007C3ABD" w:rsidRPr="00CE6867" w:rsidRDefault="00367A49" w:rsidP="005C2EEA">
      <w:pPr>
        <w:tabs>
          <w:tab w:val="left" w:pos="426"/>
        </w:tabs>
        <w:spacing w:before="0" w:after="120" w:line="240" w:lineRule="auto"/>
        <w:jc w:val="both"/>
        <w:rPr>
          <w:rFonts w:ascii="Times New Roman" w:hAnsi="Times New Roman"/>
          <w:sz w:val="24"/>
          <w:szCs w:val="24"/>
        </w:rPr>
      </w:pPr>
      <w:sdt>
        <w:sdtPr>
          <w:rPr>
            <w:rFonts w:ascii="Times New Roman" w:hAnsi="Times New Roman"/>
            <w:sz w:val="24"/>
            <w:szCs w:val="24"/>
          </w:rPr>
          <w:id w:val="1538313407"/>
          <w14:checkbox>
            <w14:checked w14:val="0"/>
            <w14:checkedState w14:val="2612" w14:font="MS Gothic"/>
            <w14:uncheckedState w14:val="2610" w14:font="MS Gothic"/>
          </w14:checkbox>
        </w:sdtPr>
        <w:sdtEndPr/>
        <w:sdtContent>
          <w:r w:rsidR="00AB599B" w:rsidRPr="00CE6867">
            <w:rPr>
              <w:rFonts w:ascii="Segoe UI Symbol" w:eastAsia="MS Gothic" w:hAnsi="Segoe UI Symbol" w:cs="Segoe UI Symbol"/>
              <w:sz w:val="24"/>
              <w:szCs w:val="24"/>
            </w:rPr>
            <w:t>☐</w:t>
          </w:r>
        </w:sdtContent>
      </w:sdt>
      <w:r w:rsidR="00AB599B" w:rsidRPr="00CE6867">
        <w:rPr>
          <w:rFonts w:ascii="Times New Roman" w:hAnsi="Times New Roman"/>
          <w:sz w:val="24"/>
          <w:szCs w:val="24"/>
        </w:rPr>
        <w:t xml:space="preserve">  </w:t>
      </w:r>
      <w:r w:rsidR="007C3ABD" w:rsidRPr="00CE6867">
        <w:rPr>
          <w:rFonts w:ascii="Times New Roman" w:hAnsi="Times New Roman"/>
          <w:sz w:val="24"/>
          <w:szCs w:val="24"/>
        </w:rPr>
        <w:t xml:space="preserve">Autres annexes : </w:t>
      </w:r>
    </w:p>
    <w:p w14:paraId="5D0976D5" w14:textId="7788BBDB" w:rsidR="00B21B94" w:rsidRPr="00E74222" w:rsidRDefault="00B21B94" w:rsidP="005C2EEA">
      <w:pPr>
        <w:tabs>
          <w:tab w:val="left" w:pos="426"/>
        </w:tabs>
        <w:spacing w:before="0" w:after="120" w:line="240" w:lineRule="auto"/>
        <w:jc w:val="both"/>
        <w:rPr>
          <w:rFonts w:ascii="Times New Roman" w:hAnsi="Times New Roman"/>
          <w:i/>
          <w:color w:val="0070C0"/>
          <w:sz w:val="24"/>
          <w:szCs w:val="24"/>
          <w:highlight w:val="yellow"/>
        </w:rPr>
      </w:pPr>
    </w:p>
    <w:p w14:paraId="4F20A83D" w14:textId="77777777" w:rsidR="001240BF" w:rsidRPr="00E74222" w:rsidRDefault="001240BF" w:rsidP="005C2EEA">
      <w:pPr>
        <w:spacing w:before="0" w:after="0" w:line="240" w:lineRule="auto"/>
        <w:jc w:val="both"/>
        <w:rPr>
          <w:rFonts w:ascii="Times New Roman" w:hAnsi="Times New Roman"/>
          <w:sz w:val="24"/>
          <w:szCs w:val="24"/>
          <w:highlight w:val="yellow"/>
        </w:rPr>
      </w:pPr>
    </w:p>
    <w:p w14:paraId="32E3045A" w14:textId="6182951B" w:rsidR="001240BF" w:rsidRPr="00382F08" w:rsidRDefault="00AE6601" w:rsidP="005C2EEA">
      <w:pPr>
        <w:tabs>
          <w:tab w:val="left" w:pos="426"/>
        </w:tabs>
        <w:spacing w:before="0" w:after="120" w:line="240" w:lineRule="auto"/>
        <w:jc w:val="both"/>
        <w:rPr>
          <w:rFonts w:ascii="Times New Roman" w:hAnsi="Times New Roman"/>
          <w:sz w:val="24"/>
          <w:szCs w:val="24"/>
        </w:rPr>
      </w:pPr>
      <w:r w:rsidRPr="00382F08">
        <w:rPr>
          <w:rFonts w:ascii="Times New Roman" w:hAnsi="Times New Roman"/>
          <w:sz w:val="24"/>
          <w:szCs w:val="24"/>
        </w:rPr>
        <w:t xml:space="preserve">À </w:t>
      </w:r>
      <w:r w:rsidR="008453E3" w:rsidRPr="00382F08">
        <w:rPr>
          <w:rFonts w:ascii="Times New Roman" w:hAnsi="Times New Roman"/>
          <w:sz w:val="24"/>
          <w:szCs w:val="24"/>
        </w:rPr>
        <w:t>Aubervilliers</w:t>
      </w:r>
      <w:r w:rsidR="001240BF" w:rsidRPr="00382F08">
        <w:rPr>
          <w:rFonts w:ascii="Times New Roman" w:hAnsi="Times New Roman"/>
          <w:sz w:val="24"/>
          <w:szCs w:val="24"/>
        </w:rPr>
        <w:t>, le ……………………</w:t>
      </w:r>
    </w:p>
    <w:p w14:paraId="77370896" w14:textId="77777777" w:rsidR="00E516FE" w:rsidRPr="00382F08" w:rsidRDefault="00E516FE" w:rsidP="005C2EEA">
      <w:pPr>
        <w:pStyle w:val="fcasegauche"/>
        <w:tabs>
          <w:tab w:val="left" w:pos="426"/>
        </w:tabs>
        <w:spacing w:after="0"/>
        <w:ind w:left="0" w:firstLine="0"/>
        <w:rPr>
          <w:rFonts w:ascii="Times New Roman" w:hAnsi="Times New Roman"/>
          <w:sz w:val="24"/>
          <w:szCs w:val="24"/>
        </w:rPr>
      </w:pPr>
    </w:p>
    <w:p w14:paraId="0D26C311" w14:textId="297F190B" w:rsidR="001240BF" w:rsidRPr="005C2EEA" w:rsidRDefault="00E03D30" w:rsidP="007B402E">
      <w:pPr>
        <w:spacing w:before="0" w:after="0" w:line="240" w:lineRule="auto"/>
        <w:jc w:val="both"/>
        <w:rPr>
          <w:rFonts w:ascii="Times New Roman" w:hAnsi="Times New Roman"/>
          <w:sz w:val="24"/>
          <w:szCs w:val="24"/>
        </w:rPr>
      </w:pPr>
      <w:r w:rsidRPr="00382F08">
        <w:rPr>
          <w:rFonts w:ascii="Times New Roman" w:hAnsi="Times New Roman"/>
          <w:sz w:val="24"/>
          <w:szCs w:val="24"/>
        </w:rPr>
        <w:t>FRANCOIS CLANCHE</w:t>
      </w:r>
      <w:r w:rsidR="008453E3" w:rsidRPr="00382F08">
        <w:rPr>
          <w:rFonts w:ascii="Times New Roman" w:hAnsi="Times New Roman"/>
          <w:sz w:val="24"/>
          <w:szCs w:val="24"/>
        </w:rPr>
        <w:tab/>
      </w:r>
      <w:r w:rsidR="008453E3" w:rsidRPr="00382F08">
        <w:rPr>
          <w:rFonts w:ascii="Times New Roman" w:hAnsi="Times New Roman"/>
          <w:sz w:val="24"/>
          <w:szCs w:val="24"/>
        </w:rPr>
        <w:tab/>
      </w:r>
      <w:r w:rsidR="008453E3" w:rsidRPr="00382F08">
        <w:rPr>
          <w:rFonts w:ascii="Times New Roman" w:hAnsi="Times New Roman"/>
          <w:sz w:val="24"/>
          <w:szCs w:val="24"/>
        </w:rPr>
        <w:tab/>
      </w:r>
      <w:r w:rsidR="008453E3" w:rsidRPr="00382F08">
        <w:rPr>
          <w:rFonts w:ascii="Times New Roman" w:hAnsi="Times New Roman"/>
          <w:sz w:val="24"/>
          <w:szCs w:val="24"/>
        </w:rPr>
        <w:tab/>
      </w:r>
      <w:r w:rsidR="008453E3" w:rsidRPr="00382F08">
        <w:rPr>
          <w:rFonts w:ascii="Times New Roman" w:hAnsi="Times New Roman"/>
          <w:sz w:val="24"/>
          <w:szCs w:val="24"/>
        </w:rPr>
        <w:tab/>
      </w:r>
      <w:r w:rsidR="008453E3" w:rsidRPr="00382F08">
        <w:rPr>
          <w:rFonts w:ascii="Times New Roman" w:hAnsi="Times New Roman"/>
          <w:sz w:val="24"/>
          <w:szCs w:val="24"/>
        </w:rPr>
        <w:tab/>
      </w:r>
      <w:r w:rsidR="00303949" w:rsidRPr="00382F08">
        <w:rPr>
          <w:rFonts w:ascii="Times New Roman" w:hAnsi="Times New Roman"/>
          <w:sz w:val="24"/>
          <w:szCs w:val="24"/>
        </w:rPr>
        <w:t>Le titulaire</w:t>
      </w:r>
      <w:r w:rsidR="007D412B" w:rsidRPr="005C2EEA">
        <w:rPr>
          <w:rFonts w:ascii="Times New Roman" w:hAnsi="Times New Roman"/>
          <w:sz w:val="24"/>
          <w:szCs w:val="24"/>
        </w:rPr>
        <w:t xml:space="preserve"> </w:t>
      </w:r>
    </w:p>
    <w:sectPr w:rsidR="001240BF" w:rsidRPr="005C2EEA" w:rsidSect="00CE5E69">
      <w:pgSz w:w="11906" w:h="16838" w:code="9"/>
      <w:pgMar w:top="1134" w:right="1418" w:bottom="567" w:left="1928" w:header="85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22641" w14:textId="77777777" w:rsidR="00930A2F" w:rsidRDefault="00930A2F" w:rsidP="00851020">
      <w:pPr>
        <w:spacing w:after="0" w:line="240" w:lineRule="auto"/>
      </w:pPr>
      <w:r>
        <w:separator/>
      </w:r>
    </w:p>
  </w:endnote>
  <w:endnote w:type="continuationSeparator" w:id="0">
    <w:p w14:paraId="147575F1" w14:textId="77777777" w:rsidR="00930A2F" w:rsidRDefault="00930A2F" w:rsidP="00851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Helv">
    <w:panose1 w:val="020B060402020203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aettenschweiler">
    <w:panose1 w:val="020B0706040902060204"/>
    <w:charset w:val="00"/>
    <w:family w:val="swiss"/>
    <w:pitch w:val="variable"/>
    <w:sig w:usb0="00000287" w:usb1="00000000" w:usb2="00000000" w:usb3="00000000" w:csb0="0000009F" w:csb1="00000000"/>
  </w:font>
  <w:font w:name="ZDingbats">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08CD2" w14:textId="77777777" w:rsidR="00046DF8" w:rsidRDefault="00046DF8">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17DFC" w14:textId="6F41C9BF" w:rsidR="00B21B94" w:rsidRDefault="00CB0160" w:rsidP="00000DE2">
    <w:pPr>
      <w:pStyle w:val="Pieddepage"/>
      <w:spacing w:before="0"/>
      <w:rPr>
        <w:rFonts w:cs="Calibri"/>
        <w:color w:val="595959"/>
        <w:sz w:val="16"/>
        <w:szCs w:val="16"/>
        <w:lang w:eastAsia="fr-FR"/>
      </w:rPr>
    </w:pPr>
    <w:r>
      <w:rPr>
        <w:noProof/>
        <w:lang w:eastAsia="fr-FR"/>
      </w:rPr>
      <mc:AlternateContent>
        <mc:Choice Requires="wps">
          <w:drawing>
            <wp:anchor distT="0" distB="0" distL="114300" distR="114300" simplePos="0" relativeHeight="251657216" behindDoc="0" locked="0" layoutInCell="1" allowOverlap="1" wp14:anchorId="505E75F6" wp14:editId="52E04551">
              <wp:simplePos x="0" y="0"/>
              <wp:positionH relativeFrom="page">
                <wp:posOffset>6530340</wp:posOffset>
              </wp:positionH>
              <wp:positionV relativeFrom="page">
                <wp:posOffset>10189210</wp:posOffset>
              </wp:positionV>
              <wp:extent cx="311785" cy="22415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113956" w14:textId="77777777" w:rsidR="00000DE2" w:rsidRPr="002678F7" w:rsidRDefault="00000DE2" w:rsidP="00000DE2">
                          <w:pPr>
                            <w:pStyle w:val="Pieddepage"/>
                            <w:rPr>
                              <w:color w:val="595959"/>
                              <w:spacing w:val="10"/>
                              <w:sz w:val="16"/>
                            </w:rPr>
                          </w:pPr>
                          <w:r w:rsidRPr="002678F7">
                            <w:rPr>
                              <w:color w:val="595959"/>
                              <w:spacing w:val="10"/>
                              <w:sz w:val="16"/>
                            </w:rPr>
                            <w:fldChar w:fldCharType="begin"/>
                          </w:r>
                          <w:r w:rsidRPr="002678F7">
                            <w:rPr>
                              <w:color w:val="595959"/>
                              <w:spacing w:val="10"/>
                              <w:sz w:val="16"/>
                            </w:rPr>
                            <w:instrText xml:space="preserve"> PAGE   \* MERGEFORMAT </w:instrText>
                          </w:r>
                          <w:r w:rsidRPr="002678F7">
                            <w:rPr>
                              <w:color w:val="595959"/>
                              <w:spacing w:val="10"/>
                              <w:sz w:val="16"/>
                            </w:rPr>
                            <w:fldChar w:fldCharType="separate"/>
                          </w:r>
                          <w:r w:rsidR="0095414A">
                            <w:rPr>
                              <w:noProof/>
                              <w:color w:val="595959"/>
                              <w:spacing w:val="10"/>
                              <w:sz w:val="16"/>
                            </w:rPr>
                            <w:t>4</w:t>
                          </w:r>
                          <w:r w:rsidRPr="002678F7">
                            <w:rPr>
                              <w:color w:val="595959"/>
                              <w:spacing w:val="10"/>
                              <w:sz w:val="16"/>
                            </w:rPr>
                            <w:fldChar w:fldCharType="end"/>
                          </w:r>
                          <w:r>
                            <w:rPr>
                              <w:color w:val="595959"/>
                              <w:spacing w:val="10"/>
                              <w:sz w:val="16"/>
                            </w:rPr>
                            <w:t>/</w:t>
                          </w:r>
                          <w:r w:rsidRPr="00CB7145">
                            <w:rPr>
                              <w:color w:val="595959"/>
                              <w:spacing w:val="10"/>
                              <w:sz w:val="16"/>
                            </w:rPr>
                            <w:fldChar w:fldCharType="begin"/>
                          </w:r>
                          <w:r w:rsidRPr="00CB7145">
                            <w:rPr>
                              <w:color w:val="595959"/>
                              <w:spacing w:val="10"/>
                              <w:sz w:val="16"/>
                            </w:rPr>
                            <w:instrText xml:space="preserve"> NUMPAGES </w:instrText>
                          </w:r>
                          <w:r w:rsidRPr="00CB7145">
                            <w:rPr>
                              <w:color w:val="595959"/>
                              <w:spacing w:val="10"/>
                              <w:sz w:val="16"/>
                            </w:rPr>
                            <w:fldChar w:fldCharType="separate"/>
                          </w:r>
                          <w:r w:rsidR="0095414A">
                            <w:rPr>
                              <w:noProof/>
                              <w:color w:val="595959"/>
                              <w:spacing w:val="10"/>
                              <w:sz w:val="16"/>
                            </w:rPr>
                            <w:t>4</w:t>
                          </w:r>
                          <w:r w:rsidRPr="00CB7145">
                            <w:rPr>
                              <w:color w:val="595959"/>
                              <w:spacing w:val="10"/>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E75F6" id="_x0000_t202" coordsize="21600,21600" o:spt="202" path="m,l,21600r21600,l21600,xe">
              <v:stroke joinstyle="miter"/>
              <v:path gradientshapeok="t" o:connecttype="rect"/>
            </v:shapetype>
            <v:shape id="Text Box 5" o:spid="_x0000_s1026" type="#_x0000_t202" style="position:absolute;margin-left:514.2pt;margin-top:802.3pt;width:24.55pt;height:17.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" filled="f" stroked="f">
              <v:textbox inset="0,0,0,0">
                <w:txbxContent>
                  <w:p w14:paraId="6A113956" w14:textId="77777777" w:rsidR="00000DE2" w:rsidRPr="002678F7" w:rsidRDefault="00000DE2" w:rsidP="00000DE2">
                    <w:pPr>
                      <w:pStyle w:val="Pieddepage"/>
                      <w:rPr>
                        <w:color w:val="595959"/>
                        <w:spacing w:val="10"/>
                        <w:sz w:val="16"/>
                      </w:rPr>
                    </w:pPr>
                    <w:r w:rsidRPr="002678F7">
                      <w:rPr>
                        <w:color w:val="595959"/>
                        <w:spacing w:val="10"/>
                        <w:sz w:val="16"/>
                      </w:rPr>
                      <w:fldChar w:fldCharType="begin"/>
                    </w:r>
                    <w:r w:rsidRPr="002678F7">
                      <w:rPr>
                        <w:color w:val="595959"/>
                        <w:spacing w:val="10"/>
                        <w:sz w:val="16"/>
                      </w:rPr>
                      <w:instrText xml:space="preserve"> PAGE   \* MERGEFORMAT </w:instrText>
                    </w:r>
                    <w:r w:rsidRPr="002678F7">
                      <w:rPr>
                        <w:color w:val="595959"/>
                        <w:spacing w:val="10"/>
                        <w:sz w:val="16"/>
                      </w:rPr>
                      <w:fldChar w:fldCharType="separate"/>
                    </w:r>
                    <w:r w:rsidR="0095414A">
                      <w:rPr>
                        <w:noProof/>
                        <w:color w:val="595959"/>
                        <w:spacing w:val="10"/>
                        <w:sz w:val="16"/>
                      </w:rPr>
                      <w:t>4</w:t>
                    </w:r>
                    <w:r w:rsidRPr="002678F7">
                      <w:rPr>
                        <w:color w:val="595959"/>
                        <w:spacing w:val="10"/>
                        <w:sz w:val="16"/>
                      </w:rPr>
                      <w:fldChar w:fldCharType="end"/>
                    </w:r>
                    <w:r>
                      <w:rPr>
                        <w:color w:val="595959"/>
                        <w:spacing w:val="10"/>
                        <w:sz w:val="16"/>
                      </w:rPr>
                      <w:t>/</w:t>
                    </w:r>
                    <w:r w:rsidRPr="00CB7145">
                      <w:rPr>
                        <w:color w:val="595959"/>
                        <w:spacing w:val="10"/>
                        <w:sz w:val="16"/>
                      </w:rPr>
                      <w:fldChar w:fldCharType="begin"/>
                    </w:r>
                    <w:r w:rsidRPr="00CB7145">
                      <w:rPr>
                        <w:color w:val="595959"/>
                        <w:spacing w:val="10"/>
                        <w:sz w:val="16"/>
                      </w:rPr>
                      <w:instrText xml:space="preserve"> NUMPAGES </w:instrText>
                    </w:r>
                    <w:r w:rsidRPr="00CB7145">
                      <w:rPr>
                        <w:color w:val="595959"/>
                        <w:spacing w:val="10"/>
                        <w:sz w:val="16"/>
                      </w:rPr>
                      <w:fldChar w:fldCharType="separate"/>
                    </w:r>
                    <w:r w:rsidR="0095414A">
                      <w:rPr>
                        <w:noProof/>
                        <w:color w:val="595959"/>
                        <w:spacing w:val="10"/>
                        <w:sz w:val="16"/>
                      </w:rPr>
                      <w:t>4</w:t>
                    </w:r>
                    <w:r w:rsidRPr="00CB7145">
                      <w:rPr>
                        <w:color w:val="595959"/>
                        <w:spacing w:val="10"/>
                        <w:sz w:val="16"/>
                      </w:rPr>
                      <w:fldChar w:fldCharType="end"/>
                    </w:r>
                  </w:p>
                </w:txbxContent>
              </v:textbox>
              <w10:wrap anchorx="page" anchory="page"/>
            </v:shape>
          </w:pict>
        </mc:Fallback>
      </mc:AlternateContent>
    </w:r>
    <w:r w:rsidR="00000DE2">
      <w:rPr>
        <w:rFonts w:cs="Calibri"/>
        <w:color w:val="595959"/>
        <w:sz w:val="16"/>
        <w:szCs w:val="16"/>
        <w:lang w:eastAsia="fr-FR"/>
      </w:rPr>
      <w:t xml:space="preserve">Acte </w:t>
    </w:r>
    <w:r w:rsidR="008F2C13">
      <w:rPr>
        <w:rFonts w:cs="Calibri"/>
        <w:color w:val="595959"/>
        <w:sz w:val="16"/>
        <w:szCs w:val="16"/>
        <w:lang w:eastAsia="fr-FR"/>
      </w:rPr>
      <w:t>d’engagement –</w:t>
    </w:r>
    <w:r w:rsidR="00000DE2">
      <w:rPr>
        <w:rFonts w:cs="Calibri"/>
        <w:color w:val="595959"/>
        <w:sz w:val="16"/>
        <w:szCs w:val="16"/>
        <w:lang w:eastAsia="fr-FR"/>
      </w:rPr>
      <w:t xml:space="preserve"> Con</w:t>
    </w:r>
    <w:r w:rsidR="0095414A">
      <w:rPr>
        <w:rFonts w:cs="Calibri"/>
        <w:color w:val="595959"/>
        <w:sz w:val="16"/>
        <w:szCs w:val="16"/>
        <w:lang w:eastAsia="fr-FR"/>
      </w:rPr>
      <w:t>sultation n°202</w:t>
    </w:r>
    <w:r w:rsidR="00BD5906">
      <w:rPr>
        <w:rFonts w:cs="Calibri"/>
        <w:color w:val="595959"/>
        <w:sz w:val="16"/>
        <w:szCs w:val="16"/>
        <w:lang w:eastAsia="fr-FR"/>
      </w:rPr>
      <w:t>5</w:t>
    </w:r>
    <w:r w:rsidR="0095414A">
      <w:rPr>
        <w:rFonts w:cs="Calibri"/>
        <w:color w:val="595959"/>
        <w:sz w:val="16"/>
        <w:szCs w:val="16"/>
        <w:lang w:eastAsia="fr-FR"/>
      </w:rPr>
      <w:t>.0</w:t>
    </w:r>
    <w:r w:rsidR="00786B17">
      <w:rPr>
        <w:rFonts w:cs="Calibri"/>
        <w:color w:val="595959"/>
        <w:sz w:val="16"/>
        <w:szCs w:val="16"/>
        <w:lang w:eastAsia="fr-FR"/>
      </w:rPr>
      <w:t>6</w:t>
    </w:r>
  </w:p>
  <w:p w14:paraId="4D7B1B24" w14:textId="3871FB7F" w:rsidR="00046DF8" w:rsidRPr="00000DE2" w:rsidRDefault="00786B17" w:rsidP="00382F08">
    <w:pPr>
      <w:pStyle w:val="Pieddepage"/>
      <w:spacing w:before="0"/>
      <w:rPr>
        <w:color w:val="7F7F7F"/>
        <w:spacing w:val="4"/>
        <w:sz w:val="15"/>
      </w:rPr>
    </w:pPr>
    <w:r w:rsidRPr="00786B17">
      <w:rPr>
        <w:rFonts w:cs="Calibri"/>
        <w:color w:val="595959"/>
        <w:sz w:val="16"/>
        <w:szCs w:val="16"/>
        <w:lang w:eastAsia="fr-FR"/>
      </w:rPr>
      <w:t>Prestation de service d’entreposage et de stockage pour le compte de l’INED</w:t>
    </w:r>
    <w:r w:rsidR="00382F08" w:rsidRPr="00382F08">
      <w:rPr>
        <w:rFonts w:cs="Calibri"/>
        <w:color w:val="595959"/>
        <w:sz w:val="16"/>
        <w:szCs w:val="16"/>
        <w:lang w:eastAsia="fr-FR"/>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7B1C7" w14:textId="77777777" w:rsidR="00046DF8" w:rsidRPr="00772428" w:rsidRDefault="00046DF8" w:rsidP="00F561EB">
    <w:pPr>
      <w:pStyle w:val="Pieddepage"/>
      <w:spacing w:before="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C21C0" w14:textId="77777777" w:rsidR="00930A2F" w:rsidRDefault="00930A2F" w:rsidP="00851020">
      <w:pPr>
        <w:spacing w:after="0" w:line="240" w:lineRule="auto"/>
      </w:pPr>
      <w:r>
        <w:separator/>
      </w:r>
    </w:p>
  </w:footnote>
  <w:footnote w:type="continuationSeparator" w:id="0">
    <w:p w14:paraId="127C1D8D" w14:textId="77777777" w:rsidR="00930A2F" w:rsidRDefault="00930A2F" w:rsidP="00851020">
      <w:pPr>
        <w:spacing w:after="0" w:line="240" w:lineRule="auto"/>
      </w:pPr>
      <w:r>
        <w:continuationSeparator/>
      </w:r>
    </w:p>
  </w:footnote>
  <w:footnote w:id="1">
    <w:p w14:paraId="37804952" w14:textId="77777777" w:rsidR="00B26686" w:rsidRPr="00E12A36" w:rsidRDefault="00B26686">
      <w:pPr>
        <w:pStyle w:val="Notedebasdepage"/>
        <w:rPr>
          <w:rFonts w:ascii="Calibri" w:hAnsi="Calibri" w:cs="Calibri"/>
          <w:sz w:val="18"/>
          <w:szCs w:val="18"/>
        </w:rPr>
      </w:pPr>
      <w:r w:rsidRPr="00E12A36">
        <w:rPr>
          <w:rFonts w:ascii="Calibri" w:hAnsi="Calibri" w:cs="Calibri"/>
          <w:sz w:val="18"/>
          <w:szCs w:val="18"/>
        </w:rPr>
        <w:t>(</w:t>
      </w:r>
      <w:r w:rsidRPr="00E12A36">
        <w:rPr>
          <w:rStyle w:val="Appelnotedebasdep"/>
          <w:rFonts w:ascii="Calibri" w:hAnsi="Calibri" w:cs="Calibri"/>
          <w:sz w:val="18"/>
          <w:szCs w:val="18"/>
        </w:rPr>
        <w:footnoteRef/>
      </w:r>
      <w:r w:rsidRPr="00E12A36">
        <w:rPr>
          <w:rFonts w:ascii="Calibri" w:hAnsi="Calibri" w:cs="Calibri"/>
          <w:sz w:val="18"/>
          <w:szCs w:val="18"/>
        </w:rPr>
        <w:t xml:space="preserve">) </w:t>
      </w:r>
      <w:r w:rsidR="0027551F" w:rsidRPr="00E12A36">
        <w:rPr>
          <w:rFonts w:ascii="Calibri" w:hAnsi="Calibri" w:cs="Calibri"/>
          <w:sz w:val="18"/>
          <w:szCs w:val="18"/>
        </w:rPr>
        <w:t>C</w:t>
      </w:r>
      <w:r w:rsidRPr="00E12A36">
        <w:rPr>
          <w:rFonts w:ascii="Calibri" w:hAnsi="Calibri" w:cs="Calibri"/>
          <w:sz w:val="18"/>
          <w:szCs w:val="18"/>
        </w:rPr>
        <w:t xml:space="preserve">ocher en cas de non allotissement. </w:t>
      </w:r>
    </w:p>
  </w:footnote>
  <w:footnote w:id="2">
    <w:p w14:paraId="6E5F026F" w14:textId="755BFC60" w:rsidR="00B26686" w:rsidRPr="0023765E" w:rsidRDefault="00B26686" w:rsidP="00010739">
      <w:pPr>
        <w:spacing w:before="0" w:after="0" w:line="240" w:lineRule="auto"/>
        <w:jc w:val="both"/>
        <w:rPr>
          <w:rFonts w:cs="Calibri"/>
          <w:b/>
          <w:sz w:val="18"/>
          <w:szCs w:val="18"/>
        </w:rPr>
      </w:pPr>
      <w:r w:rsidRPr="00B26686">
        <w:rPr>
          <w:sz w:val="18"/>
          <w:szCs w:val="18"/>
        </w:rPr>
        <w:t>(</w:t>
      </w:r>
      <w:r w:rsidRPr="00B26686">
        <w:rPr>
          <w:rStyle w:val="Appelnotedebasdep"/>
          <w:sz w:val="18"/>
          <w:szCs w:val="18"/>
        </w:rPr>
        <w:footnoteRef/>
      </w:r>
      <w:r w:rsidRPr="00B26686">
        <w:rPr>
          <w:sz w:val="18"/>
          <w:szCs w:val="18"/>
        </w:rPr>
        <w:t xml:space="preserve">) </w:t>
      </w:r>
      <w:r w:rsidR="00D8341F">
        <w:rPr>
          <w:sz w:val="18"/>
          <w:szCs w:val="18"/>
        </w:rPr>
        <w:t>A cocher en cas d’allotissement et i</w:t>
      </w:r>
      <w:r w:rsidRPr="00B26686">
        <w:rPr>
          <w:rFonts w:cs="Calibri"/>
          <w:iCs/>
          <w:sz w:val="18"/>
          <w:szCs w:val="18"/>
        </w:rPr>
        <w:t>ndiquer le numéro du lot et son intitulé tel qu’il figure dans l’avis d’appel public à la concurrence ou la lettre de</w:t>
      </w:r>
      <w:r>
        <w:rPr>
          <w:rFonts w:cs="Calibri"/>
          <w:iCs/>
          <w:sz w:val="18"/>
          <w:szCs w:val="18"/>
        </w:rPr>
        <w:t xml:space="preserve"> consultation</w:t>
      </w:r>
      <w:r w:rsidR="006E6767">
        <w:rPr>
          <w:rFonts w:cs="Calibri"/>
          <w:b/>
          <w:sz w:val="18"/>
          <w:szCs w:val="18"/>
        </w:rPr>
        <w:t>.</w:t>
      </w:r>
    </w:p>
  </w:footnote>
  <w:footnote w:id="3">
    <w:p w14:paraId="4DED5748" w14:textId="77777777" w:rsidR="00010739" w:rsidRDefault="00010739">
      <w:pPr>
        <w:pStyle w:val="Notedebasdepage"/>
      </w:pPr>
      <w:r w:rsidRPr="00E12A36">
        <w:rPr>
          <w:rFonts w:ascii="Calibri" w:hAnsi="Calibri" w:cs="Calibri"/>
          <w:sz w:val="18"/>
          <w:szCs w:val="18"/>
        </w:rPr>
        <w:t>(</w:t>
      </w:r>
      <w:r>
        <w:rPr>
          <w:rStyle w:val="Appelnotedebasdep"/>
        </w:rPr>
        <w:footnoteRef/>
      </w:r>
      <w:r w:rsidRPr="00E12A36">
        <w:rPr>
          <w:rFonts w:ascii="Calibri" w:hAnsi="Calibri" w:cs="Calibri"/>
          <w:sz w:val="18"/>
          <w:szCs w:val="18"/>
        </w:rPr>
        <w:t>)</w:t>
      </w:r>
      <w:r w:rsidR="00B74472">
        <w:rPr>
          <w:rFonts w:ascii="Calibri" w:hAnsi="Calibri" w:cs="Calibri"/>
          <w:sz w:val="18"/>
          <w:szCs w:val="18"/>
        </w:rPr>
        <w:t xml:space="preserve"> En cas de remise de plusieurs variantes, n</w:t>
      </w:r>
      <w:r w:rsidRPr="00E12A36">
        <w:rPr>
          <w:rFonts w:ascii="Calibri" w:hAnsi="Calibri" w:cs="Calibri"/>
          <w:sz w:val="18"/>
          <w:szCs w:val="18"/>
        </w:rPr>
        <w:t>uméroter</w:t>
      </w:r>
      <w:r w:rsidR="00B74472">
        <w:rPr>
          <w:rFonts w:ascii="Calibri" w:hAnsi="Calibri" w:cs="Calibri"/>
          <w:sz w:val="18"/>
          <w:szCs w:val="18"/>
        </w:rPr>
        <w:t xml:space="preserve">. </w:t>
      </w:r>
      <w:r w:rsidRPr="00E12A36">
        <w:rPr>
          <w:rFonts w:ascii="Calibri" w:hAnsi="Calibri" w:cs="Calibri"/>
          <w:sz w:val="18"/>
          <w:szCs w:val="18"/>
        </w:rPr>
        <w:t xml:space="preserve"> </w:t>
      </w:r>
    </w:p>
  </w:footnote>
  <w:footnote w:id="4">
    <w:p w14:paraId="253A41D8" w14:textId="77777777" w:rsidR="003E0FD0" w:rsidRPr="003A0025" w:rsidRDefault="003E0FD0" w:rsidP="00520EAA">
      <w:pPr>
        <w:pStyle w:val="Notedebasdepage"/>
        <w:jc w:val="both"/>
        <w:rPr>
          <w:rFonts w:asciiTheme="minorHAnsi" w:hAnsiTheme="minorHAnsi" w:cstheme="minorHAnsi"/>
          <w:sz w:val="18"/>
          <w:szCs w:val="18"/>
        </w:rPr>
      </w:pPr>
      <w:r>
        <w:rPr>
          <w:rFonts w:asciiTheme="minorHAnsi" w:hAnsiTheme="minorHAnsi" w:cstheme="minorHAnsi"/>
          <w:sz w:val="18"/>
          <w:szCs w:val="18"/>
        </w:rPr>
        <w:t>(</w:t>
      </w:r>
      <w:r w:rsidRPr="003A0025">
        <w:rPr>
          <w:rStyle w:val="Appelnotedebasdep"/>
          <w:rFonts w:asciiTheme="minorHAnsi" w:hAnsiTheme="minorHAnsi" w:cstheme="minorHAnsi"/>
          <w:sz w:val="18"/>
          <w:szCs w:val="18"/>
        </w:rPr>
        <w:footnoteRef/>
      </w:r>
      <w:r>
        <w:rPr>
          <w:rFonts w:asciiTheme="minorHAnsi" w:hAnsiTheme="minorHAnsi" w:cstheme="minorHAnsi"/>
          <w:sz w:val="18"/>
          <w:szCs w:val="18"/>
        </w:rPr>
        <w:t>)</w:t>
      </w:r>
      <w:r w:rsidRPr="003A0025">
        <w:rPr>
          <w:rFonts w:asciiTheme="minorHAnsi" w:hAnsiTheme="minorHAnsi" w:cstheme="minorHAnsi"/>
          <w:sz w:val="18"/>
          <w:szCs w:val="18"/>
        </w:rPr>
        <w:t xml:space="preserve"> Co</w:t>
      </w:r>
      <w:r>
        <w:rPr>
          <w:rFonts w:asciiTheme="minorHAnsi" w:hAnsiTheme="minorHAnsi" w:cstheme="minorHAnsi"/>
          <w:sz w:val="18"/>
          <w:szCs w:val="18"/>
        </w:rPr>
        <w:t xml:space="preserve">cher les cases correspondantes et remplir selon instructions en italique. </w:t>
      </w:r>
    </w:p>
  </w:footnote>
  <w:footnote w:id="5">
    <w:p w14:paraId="46FCC965" w14:textId="77777777" w:rsidR="003A0025" w:rsidRDefault="003A0025" w:rsidP="00520EAA">
      <w:pPr>
        <w:pStyle w:val="Notedebasdepage"/>
        <w:jc w:val="both"/>
        <w:rPr>
          <w:b/>
          <w:sz w:val="18"/>
          <w:szCs w:val="18"/>
        </w:rPr>
      </w:pPr>
      <w:r w:rsidRPr="003A0025">
        <w:rPr>
          <w:rFonts w:asciiTheme="minorHAnsi" w:hAnsiTheme="minorHAnsi" w:cstheme="minorHAnsi"/>
          <w:sz w:val="18"/>
          <w:szCs w:val="18"/>
        </w:rPr>
        <w:t>(</w:t>
      </w:r>
      <w:r>
        <w:rPr>
          <w:rStyle w:val="Appelnotedebasdep"/>
        </w:rPr>
        <w:footnoteRef/>
      </w:r>
      <w:r w:rsidRPr="003A0025">
        <w:rPr>
          <w:rFonts w:asciiTheme="minorHAnsi" w:hAnsiTheme="minorHAnsi" w:cstheme="minorHAnsi"/>
          <w:sz w:val="18"/>
          <w:szCs w:val="18"/>
        </w:rPr>
        <w:t>) En cas de groupement conjoint, les membres du groupement fournissent</w:t>
      </w:r>
      <w:r w:rsidR="00520EAA">
        <w:rPr>
          <w:rFonts w:asciiTheme="minorHAnsi" w:hAnsiTheme="minorHAnsi" w:cstheme="minorHAnsi"/>
          <w:sz w:val="18"/>
          <w:szCs w:val="18"/>
        </w:rPr>
        <w:t xml:space="preserve"> IMPERATIVEMENT </w:t>
      </w:r>
      <w:r w:rsidRPr="003A0025">
        <w:rPr>
          <w:rFonts w:asciiTheme="minorHAnsi" w:hAnsiTheme="minorHAnsi" w:cstheme="minorHAnsi"/>
          <w:sz w:val="18"/>
          <w:szCs w:val="18"/>
        </w:rPr>
        <w:t>dans leur offre technique et financière la répartition des prestations que chacun d’entre eux s’engage à réaliser.</w:t>
      </w:r>
    </w:p>
    <w:p w14:paraId="6AC6FDEE" w14:textId="77777777" w:rsidR="003A0025" w:rsidRPr="003A0025" w:rsidRDefault="003A0025">
      <w:pPr>
        <w:pStyle w:val="Notedebasdepage"/>
        <w:rPr>
          <w:b/>
          <w:sz w:val="18"/>
          <w:szCs w:val="18"/>
        </w:rPr>
      </w:pPr>
    </w:p>
  </w:footnote>
  <w:footnote w:id="6">
    <w:p w14:paraId="6F089648" w14:textId="77777777" w:rsidR="00492331" w:rsidRPr="001240BF" w:rsidRDefault="00336D5F" w:rsidP="00492331">
      <w:pPr>
        <w:pStyle w:val="Notedebasdepage"/>
        <w:jc w:val="both"/>
        <w:rPr>
          <w:rFonts w:asciiTheme="minorHAnsi" w:hAnsiTheme="minorHAnsi" w:cstheme="minorHAnsi"/>
          <w:sz w:val="18"/>
          <w:szCs w:val="18"/>
        </w:rPr>
      </w:pPr>
      <w:r w:rsidRPr="00336D5F">
        <w:rPr>
          <w:rFonts w:asciiTheme="minorHAnsi" w:hAnsiTheme="minorHAnsi" w:cstheme="minorHAnsi"/>
          <w:sz w:val="18"/>
          <w:szCs w:val="18"/>
        </w:rPr>
        <w:t>(</w:t>
      </w:r>
      <w:r w:rsidR="00492331" w:rsidRPr="00336D5F">
        <w:rPr>
          <w:rStyle w:val="Appelnotedebasdep"/>
          <w:rFonts w:asciiTheme="minorHAnsi" w:hAnsiTheme="minorHAnsi" w:cstheme="minorHAnsi"/>
          <w:sz w:val="18"/>
          <w:szCs w:val="18"/>
        </w:rPr>
        <w:footnoteRef/>
      </w:r>
      <w:r w:rsidRPr="00336D5F">
        <w:rPr>
          <w:rFonts w:asciiTheme="minorHAnsi" w:hAnsiTheme="minorHAnsi" w:cstheme="minorHAnsi"/>
          <w:sz w:val="18"/>
          <w:szCs w:val="18"/>
        </w:rPr>
        <w:t xml:space="preserve">) </w:t>
      </w:r>
      <w:r w:rsidR="00492331" w:rsidRPr="00336D5F">
        <w:rPr>
          <w:rStyle w:val="Appelnotedebasdep"/>
          <w:rFonts w:asciiTheme="minorHAnsi" w:hAnsiTheme="minorHAnsi" w:cstheme="minorHAnsi"/>
          <w:sz w:val="18"/>
          <w:szCs w:val="18"/>
        </w:rPr>
        <w:t xml:space="preserve"> </w:t>
      </w:r>
      <w:r w:rsidR="00492331" w:rsidRPr="00336D5F">
        <w:rPr>
          <w:rFonts w:asciiTheme="minorHAnsi" w:hAnsiTheme="minorHAnsi" w:cstheme="minorHAnsi"/>
          <w:sz w:val="18"/>
          <w:szCs w:val="18"/>
        </w:rPr>
        <w:t xml:space="preserve">Le signataire doit avoir le pouvoir d’engager la personne qu’il représente.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FEA3A" w14:textId="77777777" w:rsidR="00046DF8" w:rsidRPr="00CF46BB" w:rsidRDefault="00046DF8" w:rsidP="00CF46BB">
    <w:pPr>
      <w:autoSpaceDE w:val="0"/>
      <w:autoSpaceDN w:val="0"/>
      <w:adjustRightInd w:val="0"/>
      <w:spacing w:before="0" w:after="0" w:line="288" w:lineRule="auto"/>
      <w:textAlignment w:val="center"/>
      <w:rPr>
        <w:rFonts w:cs="Calibri"/>
        <w:color w:val="595959"/>
        <w:sz w:val="16"/>
        <w:szCs w:val="16"/>
        <w:lang w:eastAsia="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580" w:type="dxa"/>
      <w:tblInd w:w="108" w:type="dxa"/>
      <w:tblLook w:val="04A0" w:firstRow="1" w:lastRow="0" w:firstColumn="1" w:lastColumn="0" w:noHBand="0" w:noVBand="1"/>
    </w:tblPr>
    <w:tblGrid>
      <w:gridCol w:w="8580"/>
    </w:tblGrid>
    <w:tr w:rsidR="00046DF8" w14:paraId="6FBD7BB3" w14:textId="77777777" w:rsidTr="00D55D30">
      <w:trPr>
        <w:trHeight w:hRule="exact" w:val="510"/>
      </w:trPr>
      <w:tc>
        <w:tcPr>
          <w:tcW w:w="8580" w:type="dxa"/>
          <w:vAlign w:val="center"/>
        </w:tcPr>
        <w:p w14:paraId="04313B52" w14:textId="02701FC2" w:rsidR="00046DF8" w:rsidRDefault="00CB0160" w:rsidP="00053CC7">
          <w:pPr>
            <w:pStyle w:val="Style1"/>
          </w:pPr>
          <w:r>
            <w:rPr>
              <w:noProof/>
              <w:lang w:eastAsia="fr-FR"/>
            </w:rPr>
            <w:drawing>
              <wp:anchor distT="0" distB="0" distL="114300" distR="114300" simplePos="0" relativeHeight="251656192" behindDoc="1" locked="0" layoutInCell="1" allowOverlap="1" wp14:anchorId="00D0244C" wp14:editId="00A0D223">
                <wp:simplePos x="0" y="0"/>
                <wp:positionH relativeFrom="page">
                  <wp:posOffset>-1461770</wp:posOffset>
                </wp:positionH>
                <wp:positionV relativeFrom="page">
                  <wp:posOffset>-363220</wp:posOffset>
                </wp:positionV>
                <wp:extent cx="7562850" cy="10706100"/>
                <wp:effectExtent l="0" t="0" r="0" b="0"/>
                <wp:wrapNone/>
                <wp:docPr id="30" name="Image 30" descr="rapport-activite_couv_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rapport-activite_couv_blan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70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mc:AlternateContent>
              <mc:Choice Requires="wps">
                <w:drawing>
                  <wp:inline distT="0" distB="0" distL="0" distR="0" wp14:anchorId="3151901F" wp14:editId="459214DD">
                    <wp:extent cx="504190" cy="0"/>
                    <wp:effectExtent l="9525" t="9525" r="10160" b="9525"/>
                    <wp:docPr id="2"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190" cy="0"/>
                            </a:xfrm>
                            <a:prstGeom prst="straightConnector1">
                              <a:avLst/>
                            </a:prstGeom>
                            <a:noFill/>
                            <a:ln w="6350">
                              <a:solidFill>
                                <a:srgbClr val="37424A"/>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511711E5" id="_x0000_t32" coordsize="21600,21600" o:spt="32" o:oned="t" path="m,l21600,21600e" filled="f">
                    <v:path arrowok="t" fillok="f" o:connecttype="none"/>
                    <o:lock v:ext="edit" shapetype="t"/>
                  </v:shapetype>
                  <v:shape id="AutoShape 31" o:spid="_x0000_s1026" type="#_x0000_t32" style="width:39.7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" strokecolor="#37424a" strokeweight=".5pt">
                    <w10:anchorlock/>
                  </v:shape>
                </w:pict>
              </mc:Fallback>
            </mc:AlternateContent>
          </w:r>
        </w:p>
      </w:tc>
    </w:tr>
    <w:tr w:rsidR="00046DF8" w14:paraId="07BCF6B0" w14:textId="77777777" w:rsidTr="00D55D30">
      <w:tc>
        <w:tcPr>
          <w:tcW w:w="8580" w:type="dxa"/>
        </w:tcPr>
        <w:p w14:paraId="533F63BC" w14:textId="1E857F44" w:rsidR="005F77D7" w:rsidRPr="005F77D7" w:rsidRDefault="005F77D7" w:rsidP="00CA5F9B">
          <w:pPr>
            <w:autoSpaceDE w:val="0"/>
            <w:autoSpaceDN w:val="0"/>
            <w:adjustRightInd w:val="0"/>
            <w:spacing w:before="0" w:line="240" w:lineRule="auto"/>
            <w:jc w:val="both"/>
            <w:textAlignment w:val="center"/>
            <w:rPr>
              <w:rFonts w:cs="Calibri"/>
              <w:b/>
              <w:bCs/>
              <w:color w:val="DE3831"/>
              <w:sz w:val="32"/>
              <w:szCs w:val="32"/>
              <w:lang w:eastAsia="fr-FR"/>
            </w:rPr>
          </w:pPr>
          <w:r w:rsidRPr="005F77D7">
            <w:rPr>
              <w:rFonts w:cs="Calibri"/>
              <w:b/>
              <w:bCs/>
              <w:color w:val="DE3831"/>
              <w:sz w:val="32"/>
              <w:szCs w:val="32"/>
              <w:lang w:eastAsia="fr-FR"/>
            </w:rPr>
            <w:t xml:space="preserve">Acte d’engagement </w:t>
          </w:r>
        </w:p>
        <w:p w14:paraId="611935E7" w14:textId="08DF9285" w:rsidR="00801D0A" w:rsidRDefault="00801D0A" w:rsidP="00801D0A">
          <w:pPr>
            <w:autoSpaceDE w:val="0"/>
            <w:autoSpaceDN w:val="0"/>
            <w:adjustRightInd w:val="0"/>
            <w:spacing w:before="0" w:after="60" w:line="240" w:lineRule="auto"/>
            <w:jc w:val="both"/>
            <w:textAlignment w:val="center"/>
            <w:rPr>
              <w:rFonts w:cs="Calibri"/>
              <w:b/>
              <w:bCs/>
              <w:color w:val="DE3831"/>
              <w:sz w:val="28"/>
              <w:szCs w:val="32"/>
              <w:lang w:eastAsia="fr-FR"/>
            </w:rPr>
          </w:pPr>
          <w:bookmarkStart w:id="0" w:name="_Hlk197939193"/>
          <w:bookmarkStart w:id="1" w:name="_Hlk203643599"/>
          <w:r w:rsidRPr="00E65F33">
            <w:rPr>
              <w:rFonts w:cs="Calibri"/>
              <w:b/>
              <w:bCs/>
              <w:color w:val="DE3831"/>
              <w:sz w:val="28"/>
              <w:szCs w:val="32"/>
              <w:lang w:eastAsia="fr-FR"/>
            </w:rPr>
            <w:t>Prestation de service d</w:t>
          </w:r>
          <w:r>
            <w:rPr>
              <w:rFonts w:cs="Calibri"/>
              <w:b/>
              <w:bCs/>
              <w:color w:val="DE3831"/>
              <w:sz w:val="28"/>
              <w:szCs w:val="32"/>
              <w:lang w:eastAsia="fr-FR"/>
            </w:rPr>
            <w:t>’entreposage et de stockage pour le compte de l’INED</w:t>
          </w:r>
        </w:p>
        <w:bookmarkEnd w:id="0"/>
        <w:p w14:paraId="40DA56D9" w14:textId="614AAD19" w:rsidR="002B0967" w:rsidRPr="002A33E8" w:rsidRDefault="002B0967" w:rsidP="0077187C">
          <w:pPr>
            <w:autoSpaceDE w:val="0"/>
            <w:autoSpaceDN w:val="0"/>
            <w:adjustRightInd w:val="0"/>
            <w:spacing w:before="0" w:after="60" w:line="240" w:lineRule="auto"/>
            <w:jc w:val="both"/>
            <w:textAlignment w:val="center"/>
            <w:rPr>
              <w:rFonts w:cs="Calibri"/>
              <w:b/>
              <w:bCs/>
              <w:color w:val="DE3831"/>
              <w:sz w:val="28"/>
              <w:szCs w:val="32"/>
              <w:lang w:eastAsia="fr-FR"/>
            </w:rPr>
          </w:pPr>
        </w:p>
        <w:bookmarkEnd w:id="1"/>
        <w:p w14:paraId="14EA02B3" w14:textId="3BB94583" w:rsidR="008F2C13" w:rsidRPr="008F2C13" w:rsidRDefault="008F2C13" w:rsidP="008F2C13">
          <w:pPr>
            <w:autoSpaceDE w:val="0"/>
            <w:autoSpaceDN w:val="0"/>
            <w:adjustRightInd w:val="0"/>
            <w:spacing w:before="0" w:line="240" w:lineRule="auto"/>
            <w:jc w:val="both"/>
            <w:textAlignment w:val="center"/>
            <w:rPr>
              <w:rFonts w:cs="Calibri"/>
              <w:b/>
              <w:bCs/>
              <w:i/>
              <w:sz w:val="18"/>
              <w:lang w:eastAsia="fr-FR"/>
            </w:rPr>
          </w:pPr>
          <w:r w:rsidRPr="008F2C13">
            <w:rPr>
              <w:rFonts w:cs="Calibri"/>
              <w:b/>
              <w:bCs/>
              <w:sz w:val="24"/>
              <w:szCs w:val="32"/>
              <w:lang w:eastAsia="fr-FR"/>
            </w:rPr>
            <w:t>N° de marché ……………………………</w:t>
          </w:r>
          <w:r w:rsidRPr="008F2C13">
            <w:rPr>
              <w:rFonts w:cs="Calibri"/>
              <w:b/>
              <w:bCs/>
              <w:i/>
              <w:sz w:val="20"/>
              <w:szCs w:val="24"/>
              <w:lang w:eastAsia="fr-FR"/>
            </w:rPr>
            <w:t xml:space="preserve"> </w:t>
          </w:r>
          <w:r w:rsidRPr="008F2C13">
            <w:rPr>
              <w:rFonts w:cs="Calibri"/>
              <w:b/>
              <w:bCs/>
              <w:i/>
              <w:sz w:val="18"/>
              <w:lang w:eastAsia="fr-FR"/>
            </w:rPr>
            <w:t xml:space="preserve">(réservé </w:t>
          </w:r>
          <w:proofErr w:type="spellStart"/>
          <w:r w:rsidRPr="008F2C13">
            <w:rPr>
              <w:rFonts w:cs="Calibri"/>
              <w:b/>
              <w:bCs/>
              <w:i/>
              <w:sz w:val="18"/>
              <w:lang w:eastAsia="fr-FR"/>
            </w:rPr>
            <w:t>Ined</w:t>
          </w:r>
          <w:proofErr w:type="spellEnd"/>
          <w:r w:rsidRPr="008F2C13">
            <w:rPr>
              <w:rFonts w:cs="Calibri"/>
              <w:b/>
              <w:bCs/>
              <w:i/>
              <w:sz w:val="18"/>
              <w:lang w:eastAsia="fr-FR"/>
            </w:rPr>
            <w:t xml:space="preserve">) </w:t>
          </w:r>
        </w:p>
        <w:p w14:paraId="70765C39" w14:textId="3D40AF9D" w:rsidR="00E74222" w:rsidRPr="00E74222" w:rsidRDefault="00C86E60" w:rsidP="006D5CBE">
          <w:pPr>
            <w:autoSpaceDE w:val="0"/>
            <w:autoSpaceDN w:val="0"/>
            <w:adjustRightInd w:val="0"/>
            <w:spacing w:before="0" w:after="0" w:line="240" w:lineRule="auto"/>
            <w:jc w:val="both"/>
            <w:textAlignment w:val="center"/>
            <w:rPr>
              <w:bCs/>
              <w:color w:val="0070C0"/>
            </w:rPr>
          </w:pPr>
          <w:r w:rsidRPr="00C86E60">
            <w:rPr>
              <w:bCs/>
              <w:color w:val="0070C0"/>
            </w:rPr>
            <w:t xml:space="preserve">Procédure </w:t>
          </w:r>
          <w:r w:rsidR="00933181">
            <w:rPr>
              <w:bCs/>
              <w:color w:val="0070C0"/>
            </w:rPr>
            <w:t>adaptée</w:t>
          </w:r>
          <w:r w:rsidRPr="00C86E60">
            <w:rPr>
              <w:bCs/>
              <w:color w:val="0070C0"/>
            </w:rPr>
            <w:t>, en application de l’article R.2123-1</w:t>
          </w:r>
          <w:r w:rsidR="0054573A">
            <w:rPr>
              <w:bCs/>
              <w:color w:val="0070C0"/>
            </w:rPr>
            <w:t xml:space="preserve"> </w:t>
          </w:r>
          <w:r w:rsidRPr="00C86E60">
            <w:rPr>
              <w:bCs/>
              <w:color w:val="0070C0"/>
            </w:rPr>
            <w:t>du Code de la commande publique du 1er avril 2019.</w:t>
          </w:r>
        </w:p>
      </w:tc>
    </w:tr>
    <w:tr w:rsidR="00046DF8" w14:paraId="65803124" w14:textId="77777777" w:rsidTr="00D55D30">
      <w:trPr>
        <w:trHeight w:hRule="exact" w:val="567"/>
      </w:trPr>
      <w:tc>
        <w:tcPr>
          <w:tcW w:w="8580" w:type="dxa"/>
          <w:vAlign w:val="center"/>
        </w:tcPr>
        <w:p w14:paraId="77507AB4" w14:textId="77777777" w:rsidR="00046DF8" w:rsidRDefault="00CB0160" w:rsidP="00053CC7">
          <w:pPr>
            <w:pStyle w:val="Style1"/>
          </w:pPr>
          <w:r>
            <w:rPr>
              <w:noProof/>
              <w:lang w:eastAsia="fr-FR"/>
            </w:rPr>
            <mc:AlternateContent>
              <mc:Choice Requires="wps">
                <w:drawing>
                  <wp:inline distT="0" distB="0" distL="0" distR="0" wp14:anchorId="68DC72E9" wp14:editId="6C3139B8">
                    <wp:extent cx="504190" cy="0"/>
                    <wp:effectExtent l="9525" t="9525" r="10160" b="9525"/>
                    <wp:docPr id="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190" cy="0"/>
                            </a:xfrm>
                            <a:prstGeom prst="straightConnector1">
                              <a:avLst/>
                            </a:prstGeom>
                            <a:noFill/>
                            <a:ln w="6350">
                              <a:solidFill>
                                <a:srgbClr val="37424A"/>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1621D90" id="AutoShape 32" o:spid="_x0000_s1026" type="#_x0000_t32" style="width:39.7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" strokecolor="#37424a" strokeweight=".5pt">
                    <w10:anchorlock/>
                  </v:shape>
                </w:pict>
              </mc:Fallback>
            </mc:AlternateContent>
          </w:r>
        </w:p>
      </w:tc>
    </w:tr>
  </w:tbl>
  <w:p w14:paraId="01EA25B2" w14:textId="77777777" w:rsidR="00046DF8" w:rsidRDefault="00046DF8" w:rsidP="005F77D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644D2"/>
    <w:multiLevelType w:val="hybridMultilevel"/>
    <w:tmpl w:val="CC160774"/>
    <w:lvl w:ilvl="0" w:tplc="4AE87650">
      <w:start w:val="3"/>
      <w:numFmt w:val="bullet"/>
      <w:lvlText w:val="-"/>
      <w:lvlJc w:val="left"/>
      <w:pPr>
        <w:tabs>
          <w:tab w:val="num" w:pos="720"/>
        </w:tabs>
        <w:ind w:left="720" w:hanging="360"/>
      </w:pPr>
      <w:rPr>
        <w:rFonts w:ascii="Garamond" w:eastAsia="Helv" w:hAnsi="Garamond" w:hint="default"/>
      </w:rPr>
    </w:lvl>
    <w:lvl w:ilvl="1" w:tplc="3954CCC4">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D6355A"/>
    <w:multiLevelType w:val="hybridMultilevel"/>
    <w:tmpl w:val="054EBA40"/>
    <w:lvl w:ilvl="0" w:tplc="2EBE7EE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FBB7346"/>
    <w:multiLevelType w:val="hybridMultilevel"/>
    <w:tmpl w:val="33862D74"/>
    <w:lvl w:ilvl="0" w:tplc="4AE87650">
      <w:start w:val="3"/>
      <w:numFmt w:val="bullet"/>
      <w:lvlText w:val="-"/>
      <w:lvlJc w:val="left"/>
      <w:pPr>
        <w:tabs>
          <w:tab w:val="num" w:pos="720"/>
        </w:tabs>
        <w:ind w:left="720" w:hanging="360"/>
      </w:pPr>
      <w:rPr>
        <w:rFonts w:ascii="Garamond" w:eastAsia="Times New Roman" w:hAnsi="Garamond" w:hint="default"/>
        <w:w w:val="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9446BD"/>
    <w:multiLevelType w:val="hybridMultilevel"/>
    <w:tmpl w:val="3800E18E"/>
    <w:lvl w:ilvl="0" w:tplc="040C0003">
      <w:start w:val="1"/>
      <w:numFmt w:val="bullet"/>
      <w:lvlText w:val="o"/>
      <w:lvlJc w:val="left"/>
      <w:pPr>
        <w:tabs>
          <w:tab w:val="num" w:pos="720"/>
        </w:tabs>
        <w:ind w:left="720" w:hanging="360"/>
      </w:pPr>
      <w:rPr>
        <w:rFonts w:ascii="Courier New" w:hAnsi="Courier New" w:cs="Courier New" w:hint="default"/>
      </w:rPr>
    </w:lvl>
    <w:lvl w:ilvl="1" w:tplc="97FC1290">
      <w:numFmt w:val="bullet"/>
      <w:lvlText w:val="-"/>
      <w:lvlJc w:val="left"/>
      <w:pPr>
        <w:tabs>
          <w:tab w:val="num" w:pos="1440"/>
        </w:tabs>
        <w:ind w:left="1440" w:hanging="360"/>
      </w:pPr>
      <w:rPr>
        <w:rFonts w:ascii="Garamond" w:eastAsia="Times New Roman" w:hAnsi="Garamond"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D85187"/>
    <w:multiLevelType w:val="hybridMultilevel"/>
    <w:tmpl w:val="D7AA1692"/>
    <w:lvl w:ilvl="0" w:tplc="4AE87650">
      <w:start w:val="3"/>
      <w:numFmt w:val="bullet"/>
      <w:lvlText w:val="-"/>
      <w:lvlJc w:val="left"/>
      <w:pPr>
        <w:tabs>
          <w:tab w:val="num" w:pos="360"/>
        </w:tabs>
        <w:ind w:left="360" w:hanging="360"/>
      </w:pPr>
      <w:rPr>
        <w:rFonts w:ascii="Garamond" w:eastAsia="Haettenschweiler" w:hAnsi="Garamond"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A4E252C"/>
    <w:multiLevelType w:val="hybridMultilevel"/>
    <w:tmpl w:val="A8009D8E"/>
    <w:lvl w:ilvl="0" w:tplc="4AE87650">
      <w:start w:val="3"/>
      <w:numFmt w:val="bullet"/>
      <w:lvlText w:val="-"/>
      <w:lvlJc w:val="left"/>
      <w:pPr>
        <w:tabs>
          <w:tab w:val="num" w:pos="360"/>
        </w:tabs>
        <w:ind w:left="360" w:hanging="360"/>
      </w:pPr>
      <w:rPr>
        <w:rFonts w:ascii="Garamond" w:eastAsia="Helv" w:hAnsi="Garamond"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B2D17D9"/>
    <w:multiLevelType w:val="hybridMultilevel"/>
    <w:tmpl w:val="18DE5F9E"/>
    <w:lvl w:ilvl="0" w:tplc="2EBE7EE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C30FEC"/>
    <w:multiLevelType w:val="multilevel"/>
    <w:tmpl w:val="9AAC6090"/>
    <w:lvl w:ilvl="0">
      <w:start w:val="1"/>
      <w:numFmt w:val="decimal"/>
      <w:lvlText w:val="%1."/>
      <w:lvlJc w:val="left"/>
      <w:pPr>
        <w:ind w:left="360" w:hanging="360"/>
      </w:pPr>
    </w:lvl>
    <w:lvl w:ilvl="1">
      <w:start w:val="1"/>
      <w:numFmt w:val="decimal"/>
      <w:isLgl/>
      <w:lvlText w:val="%1.%2"/>
      <w:lvlJc w:val="left"/>
      <w:pPr>
        <w:ind w:left="360" w:hanging="360"/>
      </w:pPr>
      <w:rPr>
        <w:rFonts w:hint="default"/>
        <w:b/>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3C4142F9"/>
    <w:multiLevelType w:val="multilevel"/>
    <w:tmpl w:val="17BC0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370FD6"/>
    <w:multiLevelType w:val="hybridMultilevel"/>
    <w:tmpl w:val="551EB610"/>
    <w:lvl w:ilvl="0" w:tplc="4AE87650">
      <w:start w:val="3"/>
      <w:numFmt w:val="bullet"/>
      <w:lvlText w:val="-"/>
      <w:lvlJc w:val="left"/>
      <w:pPr>
        <w:tabs>
          <w:tab w:val="num" w:pos="720"/>
        </w:tabs>
        <w:ind w:left="720" w:hanging="360"/>
      </w:pPr>
      <w:rPr>
        <w:rFonts w:ascii="Garamond" w:eastAsia="Helv" w:hAnsi="Garamond"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C1F18B1"/>
    <w:multiLevelType w:val="hybridMultilevel"/>
    <w:tmpl w:val="D3B082F0"/>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304A5F"/>
    <w:multiLevelType w:val="hybridMultilevel"/>
    <w:tmpl w:val="D2102D70"/>
    <w:lvl w:ilvl="0" w:tplc="2EBE7EE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395D1B"/>
    <w:multiLevelType w:val="hybridMultilevel"/>
    <w:tmpl w:val="2F80B924"/>
    <w:lvl w:ilvl="0" w:tplc="4380E368">
      <w:start w:val="1"/>
      <w:numFmt w:val="bullet"/>
      <w:pStyle w:val="pucetrait"/>
      <w:lvlText w:val=""/>
      <w:lvlJc w:val="left"/>
      <w:pPr>
        <w:ind w:left="5180" w:hanging="360"/>
      </w:pPr>
      <w:rPr>
        <w:rFonts w:ascii="Symbol" w:hAnsi="Symbol" w:hint="default"/>
      </w:rPr>
    </w:lvl>
    <w:lvl w:ilvl="1" w:tplc="040C0003" w:tentative="1">
      <w:start w:val="1"/>
      <w:numFmt w:val="bullet"/>
      <w:lvlText w:val="o"/>
      <w:lvlJc w:val="left"/>
      <w:pPr>
        <w:ind w:left="5900" w:hanging="360"/>
      </w:pPr>
      <w:rPr>
        <w:rFonts w:ascii="Courier New" w:hAnsi="Courier New" w:cs="Courier New" w:hint="default"/>
      </w:rPr>
    </w:lvl>
    <w:lvl w:ilvl="2" w:tplc="040C0005" w:tentative="1">
      <w:start w:val="1"/>
      <w:numFmt w:val="bullet"/>
      <w:lvlText w:val=""/>
      <w:lvlJc w:val="left"/>
      <w:pPr>
        <w:ind w:left="6620" w:hanging="360"/>
      </w:pPr>
      <w:rPr>
        <w:rFonts w:ascii="Wingdings" w:hAnsi="Wingdings" w:hint="default"/>
      </w:rPr>
    </w:lvl>
    <w:lvl w:ilvl="3" w:tplc="040C0001" w:tentative="1">
      <w:start w:val="1"/>
      <w:numFmt w:val="bullet"/>
      <w:lvlText w:val=""/>
      <w:lvlJc w:val="left"/>
      <w:pPr>
        <w:ind w:left="7340" w:hanging="360"/>
      </w:pPr>
      <w:rPr>
        <w:rFonts w:ascii="Symbol" w:hAnsi="Symbol" w:hint="default"/>
      </w:rPr>
    </w:lvl>
    <w:lvl w:ilvl="4" w:tplc="040C0003" w:tentative="1">
      <w:start w:val="1"/>
      <w:numFmt w:val="bullet"/>
      <w:lvlText w:val="o"/>
      <w:lvlJc w:val="left"/>
      <w:pPr>
        <w:ind w:left="8060" w:hanging="360"/>
      </w:pPr>
      <w:rPr>
        <w:rFonts w:ascii="Courier New" w:hAnsi="Courier New" w:cs="Courier New" w:hint="default"/>
      </w:rPr>
    </w:lvl>
    <w:lvl w:ilvl="5" w:tplc="040C0005" w:tentative="1">
      <w:start w:val="1"/>
      <w:numFmt w:val="bullet"/>
      <w:lvlText w:val=""/>
      <w:lvlJc w:val="left"/>
      <w:pPr>
        <w:ind w:left="8780" w:hanging="360"/>
      </w:pPr>
      <w:rPr>
        <w:rFonts w:ascii="Wingdings" w:hAnsi="Wingdings" w:hint="default"/>
      </w:rPr>
    </w:lvl>
    <w:lvl w:ilvl="6" w:tplc="040C0001" w:tentative="1">
      <w:start w:val="1"/>
      <w:numFmt w:val="bullet"/>
      <w:lvlText w:val=""/>
      <w:lvlJc w:val="left"/>
      <w:pPr>
        <w:ind w:left="9500" w:hanging="360"/>
      </w:pPr>
      <w:rPr>
        <w:rFonts w:ascii="Symbol" w:hAnsi="Symbol" w:hint="default"/>
      </w:rPr>
    </w:lvl>
    <w:lvl w:ilvl="7" w:tplc="040C0003" w:tentative="1">
      <w:start w:val="1"/>
      <w:numFmt w:val="bullet"/>
      <w:lvlText w:val="o"/>
      <w:lvlJc w:val="left"/>
      <w:pPr>
        <w:ind w:left="10220" w:hanging="360"/>
      </w:pPr>
      <w:rPr>
        <w:rFonts w:ascii="Courier New" w:hAnsi="Courier New" w:cs="Courier New" w:hint="default"/>
      </w:rPr>
    </w:lvl>
    <w:lvl w:ilvl="8" w:tplc="040C0005" w:tentative="1">
      <w:start w:val="1"/>
      <w:numFmt w:val="bullet"/>
      <w:lvlText w:val=""/>
      <w:lvlJc w:val="left"/>
      <w:pPr>
        <w:ind w:left="10940" w:hanging="360"/>
      </w:pPr>
      <w:rPr>
        <w:rFonts w:ascii="Wingdings" w:hAnsi="Wingdings" w:hint="default"/>
      </w:rPr>
    </w:lvl>
  </w:abstractNum>
  <w:abstractNum w:abstractNumId="13" w15:restartNumberingAfterBreak="0">
    <w:nsid w:val="5AA958F9"/>
    <w:multiLevelType w:val="singleLevel"/>
    <w:tmpl w:val="A400021E"/>
    <w:lvl w:ilvl="0">
      <w:start w:val="1"/>
      <w:numFmt w:val="bullet"/>
      <w:pStyle w:val="Titre1"/>
      <w:lvlText w:val=""/>
      <w:lvlJc w:val="left"/>
      <w:pPr>
        <w:tabs>
          <w:tab w:val="num" w:pos="360"/>
        </w:tabs>
        <w:ind w:left="360" w:hanging="360"/>
      </w:pPr>
      <w:rPr>
        <w:rFonts w:ascii="Wingdings" w:hAnsi="Wingdings" w:hint="default"/>
      </w:rPr>
    </w:lvl>
  </w:abstractNum>
  <w:abstractNum w:abstractNumId="14" w15:restartNumberingAfterBreak="0">
    <w:nsid w:val="5DD915F0"/>
    <w:multiLevelType w:val="hybridMultilevel"/>
    <w:tmpl w:val="BC1AC232"/>
    <w:lvl w:ilvl="0" w:tplc="4AE87650">
      <w:start w:val="3"/>
      <w:numFmt w:val="bullet"/>
      <w:lvlText w:val="-"/>
      <w:lvlJc w:val="left"/>
      <w:pPr>
        <w:tabs>
          <w:tab w:val="num" w:pos="720"/>
        </w:tabs>
        <w:ind w:left="720" w:hanging="360"/>
      </w:pPr>
      <w:rPr>
        <w:rFonts w:ascii="Garamond" w:eastAsia="Helv" w:hAnsi="Garamond"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1B0DB8"/>
    <w:multiLevelType w:val="multilevel"/>
    <w:tmpl w:val="93CA39CC"/>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5F614A70"/>
    <w:multiLevelType w:val="hybridMultilevel"/>
    <w:tmpl w:val="F9DE3CEC"/>
    <w:lvl w:ilvl="0" w:tplc="2626075E">
      <w:numFmt w:val="bullet"/>
      <w:lvlText w:val="-"/>
      <w:lvlJc w:val="left"/>
      <w:pPr>
        <w:tabs>
          <w:tab w:val="num" w:pos="360"/>
        </w:tabs>
        <w:ind w:left="360" w:hanging="360"/>
      </w:pPr>
      <w:rPr>
        <w:rFonts w:ascii="Times New Roman" w:eastAsia="Times New Roman" w:hAnsi="Times New Roman" w:cs="Times New Roman" w:hint="default"/>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17" w15:restartNumberingAfterBreak="0">
    <w:nsid w:val="7413456C"/>
    <w:multiLevelType w:val="hybridMultilevel"/>
    <w:tmpl w:val="1EA02E2C"/>
    <w:lvl w:ilvl="0" w:tplc="4AE87650">
      <w:start w:val="3"/>
      <w:numFmt w:val="bullet"/>
      <w:lvlText w:val="-"/>
      <w:lvlJc w:val="left"/>
      <w:pPr>
        <w:tabs>
          <w:tab w:val="num" w:pos="360"/>
        </w:tabs>
        <w:ind w:left="360" w:hanging="360"/>
      </w:pPr>
      <w:rPr>
        <w:rFonts w:ascii="Garamond" w:eastAsia="ZDingbats" w:hAnsi="Garamond"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66E3C33"/>
    <w:multiLevelType w:val="hybridMultilevel"/>
    <w:tmpl w:val="C088A864"/>
    <w:lvl w:ilvl="0" w:tplc="3954CCC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8"/>
  </w:num>
  <w:num w:numId="3">
    <w:abstractNumId w:val="13"/>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0"/>
  </w:num>
  <w:num w:numId="7">
    <w:abstractNumId w:val="17"/>
  </w:num>
  <w:num w:numId="8">
    <w:abstractNumId w:val="4"/>
  </w:num>
  <w:num w:numId="9">
    <w:abstractNumId w:val="14"/>
  </w:num>
  <w:num w:numId="10">
    <w:abstractNumId w:val="1"/>
  </w:num>
  <w:num w:numId="11">
    <w:abstractNumId w:val="2"/>
  </w:num>
  <w:num w:numId="12">
    <w:abstractNumId w:val="9"/>
  </w:num>
  <w:num w:numId="13">
    <w:abstractNumId w:val="3"/>
  </w:num>
  <w:num w:numId="14">
    <w:abstractNumId w:val="10"/>
  </w:num>
  <w:num w:numId="15">
    <w:abstractNumId w:val="6"/>
  </w:num>
  <w:num w:numId="16">
    <w:abstractNumId w:val="11"/>
  </w:num>
  <w:num w:numId="17">
    <w:abstractNumId w:val="7"/>
  </w:num>
  <w:num w:numId="18">
    <w:abstractNumId w:val="15"/>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9DB"/>
    <w:rsid w:val="00000DE2"/>
    <w:rsid w:val="00006010"/>
    <w:rsid w:val="00010739"/>
    <w:rsid w:val="00022F62"/>
    <w:rsid w:val="000315B6"/>
    <w:rsid w:val="00046DF8"/>
    <w:rsid w:val="000471E5"/>
    <w:rsid w:val="0005028A"/>
    <w:rsid w:val="00053CC7"/>
    <w:rsid w:val="00064EA7"/>
    <w:rsid w:val="00066635"/>
    <w:rsid w:val="0006748E"/>
    <w:rsid w:val="00074D83"/>
    <w:rsid w:val="0007664B"/>
    <w:rsid w:val="000808BD"/>
    <w:rsid w:val="00091991"/>
    <w:rsid w:val="00094E3C"/>
    <w:rsid w:val="000B233C"/>
    <w:rsid w:val="000B5F9B"/>
    <w:rsid w:val="000D4D5E"/>
    <w:rsid w:val="000D52FB"/>
    <w:rsid w:val="000D6765"/>
    <w:rsid w:val="001240BF"/>
    <w:rsid w:val="0014271C"/>
    <w:rsid w:val="00147717"/>
    <w:rsid w:val="001707CE"/>
    <w:rsid w:val="0017679D"/>
    <w:rsid w:val="001A69B2"/>
    <w:rsid w:val="001B3E51"/>
    <w:rsid w:val="001D2282"/>
    <w:rsid w:val="001E272B"/>
    <w:rsid w:val="001E35B0"/>
    <w:rsid w:val="001E4D5D"/>
    <w:rsid w:val="00204D06"/>
    <w:rsid w:val="00227FAB"/>
    <w:rsid w:val="0023397C"/>
    <w:rsid w:val="0023765E"/>
    <w:rsid w:val="002678F7"/>
    <w:rsid w:val="00272BC0"/>
    <w:rsid w:val="0027551F"/>
    <w:rsid w:val="002A1482"/>
    <w:rsid w:val="002A6427"/>
    <w:rsid w:val="002B0967"/>
    <w:rsid w:val="002B3EAF"/>
    <w:rsid w:val="002C3D89"/>
    <w:rsid w:val="002D1EAA"/>
    <w:rsid w:val="002E08E9"/>
    <w:rsid w:val="0030005D"/>
    <w:rsid w:val="00303949"/>
    <w:rsid w:val="00305577"/>
    <w:rsid w:val="003152B4"/>
    <w:rsid w:val="00335E0C"/>
    <w:rsid w:val="00336D5F"/>
    <w:rsid w:val="00370753"/>
    <w:rsid w:val="00371D20"/>
    <w:rsid w:val="00381552"/>
    <w:rsid w:val="00382F08"/>
    <w:rsid w:val="00383621"/>
    <w:rsid w:val="003875DF"/>
    <w:rsid w:val="00393460"/>
    <w:rsid w:val="00394E9C"/>
    <w:rsid w:val="00395102"/>
    <w:rsid w:val="003A0025"/>
    <w:rsid w:val="003B25FE"/>
    <w:rsid w:val="003C24EF"/>
    <w:rsid w:val="003D5636"/>
    <w:rsid w:val="003E0FD0"/>
    <w:rsid w:val="003F5E28"/>
    <w:rsid w:val="004049DD"/>
    <w:rsid w:val="00405B9B"/>
    <w:rsid w:val="00447A0C"/>
    <w:rsid w:val="0045035E"/>
    <w:rsid w:val="00451CF0"/>
    <w:rsid w:val="00463D63"/>
    <w:rsid w:val="00464BBD"/>
    <w:rsid w:val="0047110E"/>
    <w:rsid w:val="004718CB"/>
    <w:rsid w:val="00492331"/>
    <w:rsid w:val="00492769"/>
    <w:rsid w:val="004A25AF"/>
    <w:rsid w:val="004A668B"/>
    <w:rsid w:val="004B4480"/>
    <w:rsid w:val="004F6051"/>
    <w:rsid w:val="004F7D49"/>
    <w:rsid w:val="005009BB"/>
    <w:rsid w:val="00500BD2"/>
    <w:rsid w:val="005065C2"/>
    <w:rsid w:val="00511B5F"/>
    <w:rsid w:val="00520EAA"/>
    <w:rsid w:val="00530F2C"/>
    <w:rsid w:val="0054103F"/>
    <w:rsid w:val="00541B20"/>
    <w:rsid w:val="0054573A"/>
    <w:rsid w:val="00566D16"/>
    <w:rsid w:val="005862B2"/>
    <w:rsid w:val="005B5A11"/>
    <w:rsid w:val="005B61BB"/>
    <w:rsid w:val="005B7759"/>
    <w:rsid w:val="005C2EEA"/>
    <w:rsid w:val="005E01DA"/>
    <w:rsid w:val="005E39DB"/>
    <w:rsid w:val="005E6ED3"/>
    <w:rsid w:val="005F77D7"/>
    <w:rsid w:val="005F781A"/>
    <w:rsid w:val="006074EC"/>
    <w:rsid w:val="006351C1"/>
    <w:rsid w:val="00650062"/>
    <w:rsid w:val="00670C39"/>
    <w:rsid w:val="00684F50"/>
    <w:rsid w:val="00687C42"/>
    <w:rsid w:val="0069467C"/>
    <w:rsid w:val="006A7E55"/>
    <w:rsid w:val="006D5CBE"/>
    <w:rsid w:val="006E0B48"/>
    <w:rsid w:val="006E1D23"/>
    <w:rsid w:val="006E6767"/>
    <w:rsid w:val="007100BF"/>
    <w:rsid w:val="00722B5E"/>
    <w:rsid w:val="007231CB"/>
    <w:rsid w:val="007427A8"/>
    <w:rsid w:val="007456A3"/>
    <w:rsid w:val="0074595D"/>
    <w:rsid w:val="00745DE4"/>
    <w:rsid w:val="00746A89"/>
    <w:rsid w:val="007527EE"/>
    <w:rsid w:val="0077187C"/>
    <w:rsid w:val="00772428"/>
    <w:rsid w:val="00780BDD"/>
    <w:rsid w:val="00786B17"/>
    <w:rsid w:val="007A4EE9"/>
    <w:rsid w:val="007B402E"/>
    <w:rsid w:val="007B6FD0"/>
    <w:rsid w:val="007C033F"/>
    <w:rsid w:val="007C3ABD"/>
    <w:rsid w:val="007C4B82"/>
    <w:rsid w:val="007C5D69"/>
    <w:rsid w:val="007D412B"/>
    <w:rsid w:val="00801D0A"/>
    <w:rsid w:val="00811E5D"/>
    <w:rsid w:val="008269E7"/>
    <w:rsid w:val="0083238A"/>
    <w:rsid w:val="008453E3"/>
    <w:rsid w:val="00846A50"/>
    <w:rsid w:val="00847393"/>
    <w:rsid w:val="00851020"/>
    <w:rsid w:val="0085256A"/>
    <w:rsid w:val="00857DAD"/>
    <w:rsid w:val="00872862"/>
    <w:rsid w:val="008A1D59"/>
    <w:rsid w:val="008A3848"/>
    <w:rsid w:val="008A558C"/>
    <w:rsid w:val="008B3C53"/>
    <w:rsid w:val="008C009E"/>
    <w:rsid w:val="008D35A8"/>
    <w:rsid w:val="008D6963"/>
    <w:rsid w:val="008F220E"/>
    <w:rsid w:val="008F2673"/>
    <w:rsid w:val="008F2C13"/>
    <w:rsid w:val="008F7D99"/>
    <w:rsid w:val="0090708A"/>
    <w:rsid w:val="0091365A"/>
    <w:rsid w:val="009241E5"/>
    <w:rsid w:val="00930A2F"/>
    <w:rsid w:val="00932ADA"/>
    <w:rsid w:val="00933181"/>
    <w:rsid w:val="00933F55"/>
    <w:rsid w:val="00941853"/>
    <w:rsid w:val="00943CC2"/>
    <w:rsid w:val="0094401F"/>
    <w:rsid w:val="00952926"/>
    <w:rsid w:val="0095414A"/>
    <w:rsid w:val="00966BB0"/>
    <w:rsid w:val="00990E84"/>
    <w:rsid w:val="009A064B"/>
    <w:rsid w:val="009A353A"/>
    <w:rsid w:val="009C7840"/>
    <w:rsid w:val="009F4063"/>
    <w:rsid w:val="009F7B59"/>
    <w:rsid w:val="00A0725A"/>
    <w:rsid w:val="00A20D93"/>
    <w:rsid w:val="00A254A8"/>
    <w:rsid w:val="00A2646E"/>
    <w:rsid w:val="00A34FF2"/>
    <w:rsid w:val="00A473C3"/>
    <w:rsid w:val="00A519F4"/>
    <w:rsid w:val="00A65557"/>
    <w:rsid w:val="00A65CB9"/>
    <w:rsid w:val="00A701C6"/>
    <w:rsid w:val="00A73174"/>
    <w:rsid w:val="00A8225B"/>
    <w:rsid w:val="00A8463C"/>
    <w:rsid w:val="00AA1967"/>
    <w:rsid w:val="00AA2481"/>
    <w:rsid w:val="00AA70E1"/>
    <w:rsid w:val="00AA79BC"/>
    <w:rsid w:val="00AB599B"/>
    <w:rsid w:val="00AB67E0"/>
    <w:rsid w:val="00AB6A97"/>
    <w:rsid w:val="00AC18DC"/>
    <w:rsid w:val="00AC199A"/>
    <w:rsid w:val="00AC2051"/>
    <w:rsid w:val="00AC407B"/>
    <w:rsid w:val="00AC77BE"/>
    <w:rsid w:val="00AE0052"/>
    <w:rsid w:val="00AE6601"/>
    <w:rsid w:val="00AF5E92"/>
    <w:rsid w:val="00B04C36"/>
    <w:rsid w:val="00B12B1F"/>
    <w:rsid w:val="00B149FF"/>
    <w:rsid w:val="00B21B94"/>
    <w:rsid w:val="00B26686"/>
    <w:rsid w:val="00B64BC4"/>
    <w:rsid w:val="00B6559A"/>
    <w:rsid w:val="00B74472"/>
    <w:rsid w:val="00BA00E8"/>
    <w:rsid w:val="00BA6BA0"/>
    <w:rsid w:val="00BA707B"/>
    <w:rsid w:val="00BB20C8"/>
    <w:rsid w:val="00BC66CE"/>
    <w:rsid w:val="00BD0499"/>
    <w:rsid w:val="00BD5906"/>
    <w:rsid w:val="00BD5AB3"/>
    <w:rsid w:val="00BE6FB4"/>
    <w:rsid w:val="00BE750B"/>
    <w:rsid w:val="00C273A0"/>
    <w:rsid w:val="00C47C7E"/>
    <w:rsid w:val="00C652B6"/>
    <w:rsid w:val="00C719A0"/>
    <w:rsid w:val="00C8046F"/>
    <w:rsid w:val="00C83858"/>
    <w:rsid w:val="00C86E60"/>
    <w:rsid w:val="00C9370A"/>
    <w:rsid w:val="00CA5F9B"/>
    <w:rsid w:val="00CB0160"/>
    <w:rsid w:val="00CD032B"/>
    <w:rsid w:val="00CD08DD"/>
    <w:rsid w:val="00CD76EF"/>
    <w:rsid w:val="00CE25E2"/>
    <w:rsid w:val="00CE5E69"/>
    <w:rsid w:val="00CE6867"/>
    <w:rsid w:val="00CF46BB"/>
    <w:rsid w:val="00D03E3D"/>
    <w:rsid w:val="00D267C1"/>
    <w:rsid w:val="00D300EC"/>
    <w:rsid w:val="00D355D8"/>
    <w:rsid w:val="00D40769"/>
    <w:rsid w:val="00D55D30"/>
    <w:rsid w:val="00D6580A"/>
    <w:rsid w:val="00D7138E"/>
    <w:rsid w:val="00D751A3"/>
    <w:rsid w:val="00D7724A"/>
    <w:rsid w:val="00D8185A"/>
    <w:rsid w:val="00D8341F"/>
    <w:rsid w:val="00DF78A2"/>
    <w:rsid w:val="00E02918"/>
    <w:rsid w:val="00E03D30"/>
    <w:rsid w:val="00E049BC"/>
    <w:rsid w:val="00E076DB"/>
    <w:rsid w:val="00E12A36"/>
    <w:rsid w:val="00E17CCB"/>
    <w:rsid w:val="00E33708"/>
    <w:rsid w:val="00E44B0D"/>
    <w:rsid w:val="00E516FE"/>
    <w:rsid w:val="00E62E3B"/>
    <w:rsid w:val="00E67E07"/>
    <w:rsid w:val="00E74222"/>
    <w:rsid w:val="00E747F7"/>
    <w:rsid w:val="00EA1E1C"/>
    <w:rsid w:val="00EB4BAE"/>
    <w:rsid w:val="00ED3A85"/>
    <w:rsid w:val="00EF10BC"/>
    <w:rsid w:val="00EF2791"/>
    <w:rsid w:val="00EF58B1"/>
    <w:rsid w:val="00F042FD"/>
    <w:rsid w:val="00F14795"/>
    <w:rsid w:val="00F209ED"/>
    <w:rsid w:val="00F37526"/>
    <w:rsid w:val="00F45286"/>
    <w:rsid w:val="00F4744D"/>
    <w:rsid w:val="00F561EB"/>
    <w:rsid w:val="00F60F18"/>
    <w:rsid w:val="00F668DE"/>
    <w:rsid w:val="00F67509"/>
    <w:rsid w:val="00F7276A"/>
    <w:rsid w:val="00F72FA7"/>
    <w:rsid w:val="00F746A4"/>
    <w:rsid w:val="00F74797"/>
    <w:rsid w:val="00F81AFF"/>
    <w:rsid w:val="00F90639"/>
    <w:rsid w:val="00F9486F"/>
    <w:rsid w:val="00FB3E46"/>
    <w:rsid w:val="00FD3B5C"/>
    <w:rsid w:val="00FD7E0D"/>
    <w:rsid w:val="00FE1391"/>
    <w:rsid w:val="00FE45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6393670"/>
  <w15:docId w15:val="{714A6749-15DF-44A4-BC3E-0C788AA10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0F18"/>
    <w:pPr>
      <w:spacing w:before="160" w:after="200" w:line="276" w:lineRule="auto"/>
    </w:pPr>
    <w:rPr>
      <w:sz w:val="22"/>
      <w:szCs w:val="22"/>
      <w:lang w:eastAsia="en-US"/>
    </w:rPr>
  </w:style>
  <w:style w:type="paragraph" w:styleId="Titre1">
    <w:name w:val="heading 1"/>
    <w:basedOn w:val="Normal"/>
    <w:next w:val="Normal"/>
    <w:qFormat/>
    <w:rsid w:val="002B3EAF"/>
    <w:pPr>
      <w:keepNext/>
      <w:numPr>
        <w:numId w:val="3"/>
      </w:numPr>
      <w:spacing w:before="0" w:after="0" w:line="240" w:lineRule="auto"/>
      <w:outlineLvl w:val="0"/>
    </w:pPr>
    <w:rPr>
      <w:rFonts w:ascii="Arial" w:eastAsia="Times New Roman" w:hAnsi="Arial"/>
      <w:snapToGrid w:val="0"/>
      <w:color w:val="000000"/>
      <w:sz w:val="36"/>
      <w:szCs w:val="20"/>
      <w:lang w:eastAsia="fr-FR"/>
    </w:rPr>
  </w:style>
  <w:style w:type="paragraph" w:styleId="Titre2">
    <w:name w:val="heading 2"/>
    <w:basedOn w:val="Normal"/>
    <w:next w:val="Normal"/>
    <w:qFormat/>
    <w:rsid w:val="002B3EAF"/>
    <w:pPr>
      <w:keepNext/>
      <w:spacing w:before="0" w:after="0" w:line="240" w:lineRule="auto"/>
      <w:jc w:val="both"/>
      <w:outlineLvl w:val="1"/>
    </w:pPr>
    <w:rPr>
      <w:rFonts w:ascii="Arial" w:eastAsia="Times New Roman" w:hAnsi="Arial"/>
      <w:b/>
      <w:sz w:val="18"/>
      <w:szCs w:val="20"/>
      <w:lang w:eastAsia="fr-FR"/>
    </w:rPr>
  </w:style>
  <w:style w:type="paragraph" w:styleId="Titre4">
    <w:name w:val="heading 4"/>
    <w:basedOn w:val="Normal"/>
    <w:next w:val="Normal"/>
    <w:qFormat/>
    <w:rsid w:val="002B3EAF"/>
    <w:pPr>
      <w:keepNext/>
      <w:spacing w:before="0" w:after="0" w:line="240" w:lineRule="auto"/>
      <w:jc w:val="center"/>
      <w:outlineLvl w:val="3"/>
    </w:pPr>
    <w:rPr>
      <w:rFonts w:ascii="Arial" w:eastAsia="Times New Roman" w:hAnsi="Arial"/>
      <w:b/>
      <w:color w:val="FFFFFF"/>
      <w:sz w:val="5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0471E5"/>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0471E5"/>
    <w:rPr>
      <w:rFonts w:ascii="Tahoma" w:hAnsi="Tahoma" w:cs="Tahoma"/>
      <w:sz w:val="16"/>
      <w:szCs w:val="16"/>
    </w:rPr>
  </w:style>
  <w:style w:type="paragraph" w:styleId="En-tte">
    <w:name w:val="header"/>
    <w:basedOn w:val="Normal"/>
    <w:link w:val="En-tteCar"/>
    <w:uiPriority w:val="99"/>
    <w:unhideWhenUsed/>
    <w:rsid w:val="00851020"/>
    <w:pPr>
      <w:tabs>
        <w:tab w:val="center" w:pos="4536"/>
        <w:tab w:val="right" w:pos="9072"/>
      </w:tabs>
      <w:spacing w:after="0" w:line="240" w:lineRule="auto"/>
    </w:pPr>
  </w:style>
  <w:style w:type="character" w:customStyle="1" w:styleId="En-tteCar">
    <w:name w:val="En-tête Car"/>
    <w:basedOn w:val="Policepardfaut"/>
    <w:link w:val="En-tte"/>
    <w:uiPriority w:val="99"/>
    <w:rsid w:val="00851020"/>
  </w:style>
  <w:style w:type="paragraph" w:styleId="Pieddepage">
    <w:name w:val="footer"/>
    <w:basedOn w:val="Normal"/>
    <w:link w:val="PieddepageCar"/>
    <w:uiPriority w:val="99"/>
    <w:unhideWhenUsed/>
    <w:rsid w:val="009136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1365A"/>
  </w:style>
  <w:style w:type="paragraph" w:customStyle="1" w:styleId="Paragraphestandard">
    <w:name w:val="[Paragraphe standard]"/>
    <w:basedOn w:val="Normal"/>
    <w:link w:val="ParagraphestandardCar"/>
    <w:uiPriority w:val="99"/>
    <w:rsid w:val="005B5A11"/>
    <w:pPr>
      <w:autoSpaceDE w:val="0"/>
      <w:autoSpaceDN w:val="0"/>
      <w:adjustRightInd w:val="0"/>
      <w:spacing w:after="0" w:line="288" w:lineRule="auto"/>
      <w:textAlignment w:val="center"/>
    </w:pPr>
    <w:rPr>
      <w:rFonts w:ascii="Times New Roman" w:hAnsi="Times New Roman"/>
      <w:color w:val="000000"/>
      <w:sz w:val="24"/>
      <w:szCs w:val="24"/>
    </w:rPr>
  </w:style>
  <w:style w:type="paragraph" w:customStyle="1" w:styleId="Style1">
    <w:name w:val="Style1"/>
    <w:basedOn w:val="Paragraphestandard"/>
    <w:link w:val="Style1Car"/>
    <w:qFormat/>
    <w:rsid w:val="005B61BB"/>
    <w:pPr>
      <w:spacing w:before="100" w:beforeAutospacing="1" w:after="240" w:line="264" w:lineRule="auto"/>
    </w:pPr>
    <w:rPr>
      <w:rFonts w:ascii="Calibri" w:hAnsi="Calibri" w:cs="Calibri"/>
      <w:b/>
      <w:bCs/>
      <w:color w:val="262626"/>
      <w:sz w:val="21"/>
      <w:szCs w:val="20"/>
    </w:rPr>
  </w:style>
  <w:style w:type="character" w:customStyle="1" w:styleId="ParagraphestandardCar">
    <w:name w:val="[Paragraphe standard] Car"/>
    <w:link w:val="Paragraphestandard"/>
    <w:uiPriority w:val="99"/>
    <w:rsid w:val="005B61BB"/>
    <w:rPr>
      <w:rFonts w:ascii="Times New Roman" w:hAnsi="Times New Roman" w:cs="Times New Roman"/>
      <w:color w:val="000000"/>
      <w:sz w:val="24"/>
      <w:szCs w:val="24"/>
    </w:rPr>
  </w:style>
  <w:style w:type="character" w:customStyle="1" w:styleId="Style1Car">
    <w:name w:val="Style1 Car"/>
    <w:link w:val="Style1"/>
    <w:rsid w:val="005B61BB"/>
    <w:rPr>
      <w:rFonts w:ascii="Calibri" w:hAnsi="Calibri" w:cs="Calibri"/>
      <w:b/>
      <w:bCs/>
      <w:color w:val="262626"/>
      <w:sz w:val="21"/>
      <w:szCs w:val="20"/>
    </w:rPr>
  </w:style>
  <w:style w:type="paragraph" w:customStyle="1" w:styleId="calibri9pt">
    <w:name w:val="calibri 9pt"/>
    <w:basedOn w:val="Normal"/>
    <w:link w:val="calibri9ptCar"/>
    <w:qFormat/>
    <w:rsid w:val="00D355D8"/>
    <w:pPr>
      <w:spacing w:after="480" w:line="240" w:lineRule="auto"/>
    </w:pPr>
    <w:rPr>
      <w:sz w:val="18"/>
    </w:rPr>
  </w:style>
  <w:style w:type="character" w:customStyle="1" w:styleId="calibri9ptCar">
    <w:name w:val="calibri 9pt Car"/>
    <w:link w:val="calibri9pt"/>
    <w:rsid w:val="00D355D8"/>
    <w:rPr>
      <w:rFonts w:ascii="Calibri" w:hAnsi="Calibri"/>
      <w:sz w:val="18"/>
    </w:rPr>
  </w:style>
  <w:style w:type="paragraph" w:customStyle="1" w:styleId="exp-9pt">
    <w:name w:val="exp-9pt"/>
    <w:basedOn w:val="Normal"/>
    <w:link w:val="exp-9ptCar"/>
    <w:qFormat/>
    <w:rsid w:val="00745DE4"/>
    <w:pPr>
      <w:spacing w:after="220" w:line="264" w:lineRule="auto"/>
      <w:ind w:left="1361"/>
    </w:pPr>
  </w:style>
  <w:style w:type="paragraph" w:customStyle="1" w:styleId="calibri9pt0">
    <w:name w:val="calibri 9 pt"/>
    <w:basedOn w:val="Normal"/>
    <w:link w:val="calibri9ptCar0"/>
    <w:autoRedefine/>
    <w:qFormat/>
    <w:rsid w:val="00FE45F1"/>
    <w:pPr>
      <w:spacing w:after="0" w:line="264" w:lineRule="auto"/>
    </w:pPr>
    <w:rPr>
      <w:sz w:val="18"/>
      <w:szCs w:val="18"/>
    </w:rPr>
  </w:style>
  <w:style w:type="character" w:customStyle="1" w:styleId="exp-9ptCar">
    <w:name w:val="exp-9pt Car"/>
    <w:link w:val="exp-9pt"/>
    <w:rsid w:val="00745DE4"/>
    <w:rPr>
      <w:sz w:val="22"/>
      <w:szCs w:val="22"/>
      <w:lang w:eastAsia="en-US"/>
    </w:rPr>
  </w:style>
  <w:style w:type="paragraph" w:customStyle="1" w:styleId="calibri10bold">
    <w:name w:val="calibri 10 bold"/>
    <w:basedOn w:val="Normal"/>
    <w:link w:val="calibri10boldCar"/>
    <w:autoRedefine/>
    <w:qFormat/>
    <w:rsid w:val="005F781A"/>
    <w:pPr>
      <w:spacing w:after="220" w:line="264" w:lineRule="auto"/>
    </w:pPr>
    <w:rPr>
      <w:sz w:val="20"/>
      <w:szCs w:val="20"/>
    </w:rPr>
  </w:style>
  <w:style w:type="character" w:customStyle="1" w:styleId="calibri9ptCar0">
    <w:name w:val="calibri 9 pt Car"/>
    <w:link w:val="calibri9pt0"/>
    <w:rsid w:val="00FE45F1"/>
    <w:rPr>
      <w:sz w:val="18"/>
      <w:szCs w:val="18"/>
      <w:lang w:eastAsia="en-US"/>
    </w:rPr>
  </w:style>
  <w:style w:type="paragraph" w:customStyle="1" w:styleId="destinataireretrait10pt">
    <w:name w:val="destinataire retrait 10pt"/>
    <w:basedOn w:val="Paragraphestandard"/>
    <w:link w:val="destinataireretrait10ptCar"/>
    <w:autoRedefine/>
    <w:qFormat/>
    <w:rsid w:val="00AC2051"/>
    <w:pPr>
      <w:spacing w:after="80"/>
      <w:ind w:left="4536"/>
    </w:pPr>
    <w:rPr>
      <w:rFonts w:ascii="Calibri" w:hAnsi="Calibri" w:cs="Calibri"/>
      <w:sz w:val="22"/>
      <w:szCs w:val="20"/>
    </w:rPr>
  </w:style>
  <w:style w:type="character" w:customStyle="1" w:styleId="calibri10boldCar">
    <w:name w:val="calibri 10 bold Car"/>
    <w:link w:val="calibri10bold"/>
    <w:rsid w:val="005F781A"/>
    <w:rPr>
      <w:lang w:eastAsia="en-US"/>
    </w:rPr>
  </w:style>
  <w:style w:type="paragraph" w:customStyle="1" w:styleId="calibri10ptbold">
    <w:name w:val="calibri 10pt bold"/>
    <w:basedOn w:val="Paragraphestandard"/>
    <w:link w:val="calibri10ptboldCar"/>
    <w:autoRedefine/>
    <w:qFormat/>
    <w:rsid w:val="00AC2051"/>
    <w:pPr>
      <w:spacing w:after="60" w:line="264" w:lineRule="auto"/>
      <w:ind w:left="4536"/>
    </w:pPr>
    <w:rPr>
      <w:rFonts w:ascii="Calibri" w:hAnsi="Calibri"/>
      <w:sz w:val="22"/>
      <w:szCs w:val="20"/>
    </w:rPr>
  </w:style>
  <w:style w:type="character" w:customStyle="1" w:styleId="destinataireretrait10ptCar">
    <w:name w:val="destinataire retrait 10pt Car"/>
    <w:link w:val="destinataireretrait10pt"/>
    <w:rsid w:val="00AC2051"/>
    <w:rPr>
      <w:rFonts w:ascii="Times New Roman" w:hAnsi="Times New Roman" w:cs="Calibri"/>
      <w:color w:val="000000"/>
      <w:sz w:val="22"/>
      <w:szCs w:val="24"/>
      <w:lang w:eastAsia="en-US"/>
    </w:rPr>
  </w:style>
  <w:style w:type="paragraph" w:customStyle="1" w:styleId="texte1ereligne">
    <w:name w:val="texte 1ere ligne"/>
    <w:basedOn w:val="calibri10bold"/>
    <w:link w:val="texte1ereligneCar"/>
    <w:autoRedefine/>
    <w:qFormat/>
    <w:rsid w:val="005F781A"/>
    <w:pPr>
      <w:ind w:left="1134"/>
    </w:pPr>
  </w:style>
  <w:style w:type="character" w:customStyle="1" w:styleId="calibri10ptboldCar">
    <w:name w:val="calibri 10pt bold Car"/>
    <w:link w:val="calibri10ptbold"/>
    <w:rsid w:val="00AC2051"/>
    <w:rPr>
      <w:rFonts w:ascii="Times New Roman" w:hAnsi="Times New Roman" w:cs="Times New Roman"/>
      <w:color w:val="000000"/>
      <w:sz w:val="22"/>
      <w:szCs w:val="24"/>
      <w:lang w:eastAsia="en-US"/>
    </w:rPr>
  </w:style>
  <w:style w:type="paragraph" w:customStyle="1" w:styleId="bold10pt">
    <w:name w:val="bold 10pt"/>
    <w:basedOn w:val="calibri9pt0"/>
    <w:link w:val="bold10ptCar"/>
    <w:autoRedefine/>
    <w:qFormat/>
    <w:rsid w:val="007C033F"/>
    <w:rPr>
      <w:b/>
      <w:color w:val="000000"/>
      <w:sz w:val="56"/>
      <w:szCs w:val="22"/>
    </w:rPr>
  </w:style>
  <w:style w:type="character" w:customStyle="1" w:styleId="texte1ereligneCar">
    <w:name w:val="texte 1ere ligne Car"/>
    <w:basedOn w:val="calibri10boldCar"/>
    <w:link w:val="texte1ereligne"/>
    <w:rsid w:val="005F781A"/>
    <w:rPr>
      <w:lang w:eastAsia="en-US"/>
    </w:rPr>
  </w:style>
  <w:style w:type="paragraph" w:customStyle="1" w:styleId="retrait1ere">
    <w:name w:val="retrait 1ere"/>
    <w:basedOn w:val="texte1ereligne"/>
    <w:link w:val="retrait1ereCar"/>
    <w:qFormat/>
    <w:rsid w:val="005F781A"/>
  </w:style>
  <w:style w:type="character" w:customStyle="1" w:styleId="bold10ptCar">
    <w:name w:val="bold 10pt Car"/>
    <w:link w:val="bold10pt"/>
    <w:rsid w:val="007C033F"/>
    <w:rPr>
      <w:b/>
      <w:color w:val="000000"/>
      <w:sz w:val="56"/>
      <w:szCs w:val="22"/>
      <w:lang w:eastAsia="en-US"/>
    </w:rPr>
  </w:style>
  <w:style w:type="paragraph" w:customStyle="1" w:styleId="textelettre">
    <w:name w:val="texte lettre"/>
    <w:basedOn w:val="calibri10bold"/>
    <w:link w:val="textelettreCar"/>
    <w:qFormat/>
    <w:rsid w:val="005F781A"/>
  </w:style>
  <w:style w:type="character" w:customStyle="1" w:styleId="retrait1ereCar">
    <w:name w:val="retrait 1ere Car"/>
    <w:basedOn w:val="texte1ereligneCar"/>
    <w:link w:val="retrait1ere"/>
    <w:rsid w:val="005F781A"/>
    <w:rPr>
      <w:lang w:eastAsia="en-US"/>
    </w:rPr>
  </w:style>
  <w:style w:type="character" w:customStyle="1" w:styleId="textelettreCar">
    <w:name w:val="texte lettre Car"/>
    <w:basedOn w:val="calibri10boldCar"/>
    <w:link w:val="textelettre"/>
    <w:rsid w:val="005F781A"/>
    <w:rPr>
      <w:lang w:eastAsia="en-US"/>
    </w:rPr>
  </w:style>
  <w:style w:type="paragraph" w:customStyle="1" w:styleId="gras11">
    <w:name w:val="gras 11"/>
    <w:basedOn w:val="Paragraphestandard"/>
    <w:link w:val="gras11Car"/>
    <w:qFormat/>
    <w:rsid w:val="00AC2051"/>
    <w:pPr>
      <w:spacing w:line="264" w:lineRule="auto"/>
      <w:ind w:left="4536"/>
    </w:pPr>
    <w:rPr>
      <w:rFonts w:ascii="Calibri" w:hAnsi="Calibri"/>
      <w:b/>
      <w:szCs w:val="22"/>
    </w:rPr>
  </w:style>
  <w:style w:type="character" w:customStyle="1" w:styleId="gras11Car">
    <w:name w:val="gras 11 Car"/>
    <w:link w:val="gras11"/>
    <w:rsid w:val="00AC2051"/>
    <w:rPr>
      <w:rFonts w:ascii="Times New Roman" w:hAnsi="Times New Roman" w:cs="Times New Roman"/>
      <w:b/>
      <w:color w:val="000000"/>
      <w:sz w:val="24"/>
      <w:szCs w:val="22"/>
      <w:lang w:eastAsia="en-US"/>
    </w:rPr>
  </w:style>
  <w:style w:type="paragraph" w:customStyle="1" w:styleId="texte">
    <w:name w:val="texte"/>
    <w:basedOn w:val="Normal"/>
    <w:uiPriority w:val="99"/>
    <w:rsid w:val="00393460"/>
    <w:pPr>
      <w:autoSpaceDE w:val="0"/>
      <w:autoSpaceDN w:val="0"/>
      <w:adjustRightInd w:val="0"/>
      <w:spacing w:after="170" w:line="270" w:lineRule="atLeast"/>
      <w:jc w:val="both"/>
      <w:textAlignment w:val="center"/>
    </w:pPr>
    <w:rPr>
      <w:rFonts w:cs="Calibri"/>
      <w:color w:val="000000"/>
      <w:lang w:eastAsia="fr-FR"/>
    </w:rPr>
  </w:style>
  <w:style w:type="table" w:styleId="Grilledutableau">
    <w:name w:val="Table Grid"/>
    <w:basedOn w:val="TableauNormal"/>
    <w:uiPriority w:val="59"/>
    <w:rsid w:val="008F26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smaj">
    <w:name w:val="titres maj"/>
    <w:basedOn w:val="Normal"/>
    <w:link w:val="titresmajCar"/>
    <w:qFormat/>
    <w:rsid w:val="00EB4BAE"/>
    <w:pPr>
      <w:autoSpaceDE w:val="0"/>
      <w:autoSpaceDN w:val="0"/>
      <w:adjustRightInd w:val="0"/>
      <w:spacing w:before="0" w:after="0" w:line="288" w:lineRule="auto"/>
      <w:textAlignment w:val="center"/>
    </w:pPr>
    <w:rPr>
      <w:rFonts w:cs="Calibri"/>
      <w:caps/>
      <w:color w:val="000000"/>
      <w:spacing w:val="3"/>
      <w:sz w:val="26"/>
      <w:szCs w:val="26"/>
      <w:lang w:eastAsia="fr-FR"/>
    </w:rPr>
  </w:style>
  <w:style w:type="character" w:customStyle="1" w:styleId="titresmajCar">
    <w:name w:val="titres maj Car"/>
    <w:link w:val="titresmaj"/>
    <w:rsid w:val="00EB4BAE"/>
    <w:rPr>
      <w:rFonts w:cs="Calibri"/>
      <w:caps/>
      <w:color w:val="000000"/>
      <w:spacing w:val="3"/>
      <w:sz w:val="26"/>
      <w:szCs w:val="26"/>
    </w:rPr>
  </w:style>
  <w:style w:type="paragraph" w:customStyle="1" w:styleId="pucetrait">
    <w:name w:val="puce trait"/>
    <w:basedOn w:val="Normal"/>
    <w:link w:val="pucetraitCar"/>
    <w:qFormat/>
    <w:rsid w:val="00EB4BAE"/>
    <w:pPr>
      <w:numPr>
        <w:numId w:val="1"/>
      </w:numPr>
      <w:autoSpaceDE w:val="0"/>
      <w:autoSpaceDN w:val="0"/>
      <w:adjustRightInd w:val="0"/>
      <w:spacing w:before="0" w:after="170" w:line="270" w:lineRule="atLeast"/>
      <w:ind w:left="454" w:hanging="340"/>
      <w:textAlignment w:val="center"/>
    </w:pPr>
    <w:rPr>
      <w:rFonts w:cs="Calibri"/>
      <w:color w:val="000000"/>
      <w:lang w:eastAsia="fr-FR"/>
    </w:rPr>
  </w:style>
  <w:style w:type="character" w:customStyle="1" w:styleId="pucetraitCar">
    <w:name w:val="puce trait Car"/>
    <w:link w:val="pucetrait"/>
    <w:rsid w:val="00EB4BAE"/>
    <w:rPr>
      <w:rFonts w:cs="Calibri"/>
      <w:color w:val="000000"/>
      <w:sz w:val="22"/>
      <w:szCs w:val="22"/>
    </w:rPr>
  </w:style>
  <w:style w:type="paragraph" w:customStyle="1" w:styleId="sstitreboldrouge">
    <w:name w:val="ss titre bold rouge"/>
    <w:basedOn w:val="Normal"/>
    <w:link w:val="sstitreboldrougeCar"/>
    <w:qFormat/>
    <w:rsid w:val="00EB4BAE"/>
    <w:pPr>
      <w:autoSpaceDE w:val="0"/>
      <w:autoSpaceDN w:val="0"/>
      <w:adjustRightInd w:val="0"/>
      <w:spacing w:before="0" w:after="170" w:line="288" w:lineRule="auto"/>
      <w:textAlignment w:val="center"/>
    </w:pPr>
    <w:rPr>
      <w:rFonts w:cs="Calibri"/>
      <w:b/>
      <w:color w:val="DE3831"/>
      <w:lang w:eastAsia="fr-FR"/>
    </w:rPr>
  </w:style>
  <w:style w:type="character" w:customStyle="1" w:styleId="sstitreboldrougeCar">
    <w:name w:val="ss titre bold rouge Car"/>
    <w:link w:val="sstitreboldrouge"/>
    <w:rsid w:val="00EB4BAE"/>
    <w:rPr>
      <w:rFonts w:cs="Calibri"/>
      <w:b/>
      <w:color w:val="DE3831"/>
      <w:sz w:val="22"/>
      <w:szCs w:val="22"/>
    </w:rPr>
  </w:style>
  <w:style w:type="paragraph" w:customStyle="1" w:styleId="textenormal">
    <w:name w:val="texte normal"/>
    <w:basedOn w:val="Normal"/>
    <w:link w:val="textenormalCar"/>
    <w:qFormat/>
    <w:rsid w:val="00EB4BAE"/>
    <w:pPr>
      <w:autoSpaceDE w:val="0"/>
      <w:autoSpaceDN w:val="0"/>
      <w:adjustRightInd w:val="0"/>
      <w:spacing w:before="0" w:after="140" w:line="264" w:lineRule="auto"/>
      <w:jc w:val="both"/>
      <w:textAlignment w:val="center"/>
    </w:pPr>
    <w:rPr>
      <w:rFonts w:cs="Calibri"/>
      <w:color w:val="000000"/>
      <w:lang w:eastAsia="fr-FR"/>
    </w:rPr>
  </w:style>
  <w:style w:type="character" w:customStyle="1" w:styleId="textenormalCar">
    <w:name w:val="texte normal Car"/>
    <w:link w:val="textenormal"/>
    <w:rsid w:val="00EB4BAE"/>
    <w:rPr>
      <w:rFonts w:cs="Calibri"/>
      <w:color w:val="000000"/>
      <w:sz w:val="22"/>
      <w:szCs w:val="22"/>
    </w:rPr>
  </w:style>
  <w:style w:type="character" w:styleId="Lienhypertextesuivivisit">
    <w:name w:val="FollowedHyperlink"/>
    <w:rsid w:val="005E39DB"/>
    <w:rPr>
      <w:color w:val="800080"/>
      <w:u w:val="single"/>
    </w:rPr>
  </w:style>
  <w:style w:type="paragraph" w:customStyle="1" w:styleId="Blockquote">
    <w:name w:val="Blockquote"/>
    <w:basedOn w:val="Normal"/>
    <w:rsid w:val="005E39DB"/>
    <w:pPr>
      <w:spacing w:before="100" w:after="100" w:line="240" w:lineRule="auto"/>
      <w:ind w:left="360" w:right="360"/>
    </w:pPr>
    <w:rPr>
      <w:rFonts w:ascii="Times New Roman" w:eastAsia="Times New Roman" w:hAnsi="Times New Roman"/>
      <w:snapToGrid w:val="0"/>
      <w:sz w:val="24"/>
      <w:szCs w:val="20"/>
      <w:lang w:eastAsia="fr-FR"/>
    </w:rPr>
  </w:style>
  <w:style w:type="character" w:styleId="lev">
    <w:name w:val="Strong"/>
    <w:qFormat/>
    <w:rsid w:val="005E39DB"/>
    <w:rPr>
      <w:b/>
      <w:bCs/>
    </w:rPr>
  </w:style>
  <w:style w:type="paragraph" w:styleId="Retraitcorpsdetexte2">
    <w:name w:val="Body Text Indent 2"/>
    <w:basedOn w:val="Normal"/>
    <w:rsid w:val="002B3EAF"/>
    <w:pPr>
      <w:spacing w:before="0" w:after="0" w:line="240" w:lineRule="auto"/>
      <w:ind w:firstLine="708"/>
      <w:jc w:val="both"/>
    </w:pPr>
    <w:rPr>
      <w:rFonts w:ascii="Times New Roman" w:eastAsia="Times New Roman" w:hAnsi="Times New Roman"/>
      <w:sz w:val="24"/>
      <w:szCs w:val="20"/>
      <w:lang w:eastAsia="fr-FR"/>
    </w:rPr>
  </w:style>
  <w:style w:type="paragraph" w:styleId="Corpsdetexte2">
    <w:name w:val="Body Text 2"/>
    <w:basedOn w:val="Normal"/>
    <w:rsid w:val="002B3EAF"/>
    <w:pPr>
      <w:spacing w:before="0" w:after="0" w:line="240" w:lineRule="auto"/>
      <w:jc w:val="both"/>
    </w:pPr>
    <w:rPr>
      <w:rFonts w:ascii="Times New Roman" w:eastAsia="Times New Roman" w:hAnsi="Times New Roman"/>
      <w:sz w:val="20"/>
      <w:szCs w:val="20"/>
      <w:lang w:eastAsia="fr-FR"/>
    </w:rPr>
  </w:style>
  <w:style w:type="paragraph" w:styleId="NormalWeb">
    <w:name w:val="Normal (Web)"/>
    <w:basedOn w:val="Normal"/>
    <w:rsid w:val="002B3EAF"/>
    <w:pPr>
      <w:spacing w:before="100" w:after="100" w:line="240" w:lineRule="auto"/>
    </w:pPr>
    <w:rPr>
      <w:rFonts w:ascii="Times New Roman" w:eastAsia="Times New Roman" w:hAnsi="Times New Roman"/>
      <w:sz w:val="24"/>
      <w:szCs w:val="20"/>
      <w:lang w:eastAsia="fr-FR"/>
    </w:rPr>
  </w:style>
  <w:style w:type="character" w:styleId="Appelnotedebasdep">
    <w:name w:val="footnote reference"/>
    <w:rsid w:val="002B3EAF"/>
    <w:rPr>
      <w:vertAlign w:val="superscript"/>
    </w:rPr>
  </w:style>
  <w:style w:type="paragraph" w:styleId="Notedebasdepage">
    <w:name w:val="footnote text"/>
    <w:basedOn w:val="Normal"/>
    <w:link w:val="NotedebasdepageCar"/>
    <w:semiHidden/>
    <w:rsid w:val="002B3EAF"/>
    <w:pPr>
      <w:spacing w:before="0" w:after="0" w:line="240" w:lineRule="auto"/>
    </w:pPr>
    <w:rPr>
      <w:rFonts w:ascii="Times New Roman" w:eastAsia="Times New Roman" w:hAnsi="Times New Roman"/>
      <w:sz w:val="20"/>
      <w:szCs w:val="20"/>
      <w:lang w:eastAsia="fr-FR"/>
    </w:rPr>
  </w:style>
  <w:style w:type="character" w:styleId="Marquedecommentaire">
    <w:name w:val="annotation reference"/>
    <w:semiHidden/>
    <w:rsid w:val="000D4D5E"/>
    <w:rPr>
      <w:sz w:val="16"/>
      <w:szCs w:val="16"/>
    </w:rPr>
  </w:style>
  <w:style w:type="paragraph" w:styleId="Commentaire">
    <w:name w:val="annotation text"/>
    <w:basedOn w:val="Normal"/>
    <w:link w:val="CommentaireCar"/>
    <w:semiHidden/>
    <w:rsid w:val="000D4D5E"/>
    <w:pPr>
      <w:spacing w:before="0" w:after="0" w:line="240" w:lineRule="auto"/>
    </w:pPr>
    <w:rPr>
      <w:rFonts w:ascii="Times New Roman" w:eastAsia="Times New Roman" w:hAnsi="Times New Roman"/>
      <w:sz w:val="20"/>
      <w:szCs w:val="20"/>
      <w:lang w:eastAsia="fr-FR"/>
    </w:rPr>
  </w:style>
  <w:style w:type="paragraph" w:styleId="Corpsdetexte">
    <w:name w:val="Body Text"/>
    <w:basedOn w:val="Normal"/>
    <w:rsid w:val="00CD76EF"/>
    <w:pPr>
      <w:spacing w:after="120"/>
    </w:pPr>
  </w:style>
  <w:style w:type="paragraph" w:customStyle="1" w:styleId="Tiret1">
    <w:name w:val="Tiret1"/>
    <w:basedOn w:val="Normal"/>
    <w:rsid w:val="00CD76EF"/>
    <w:pPr>
      <w:tabs>
        <w:tab w:val="num" w:pos="1060"/>
      </w:tabs>
      <w:spacing w:before="0" w:after="0" w:line="240" w:lineRule="auto"/>
      <w:ind w:left="1040" w:hanging="340"/>
      <w:jc w:val="both"/>
    </w:pPr>
    <w:rPr>
      <w:rFonts w:ascii="Times New Roman" w:eastAsia="Times New Roman" w:hAnsi="Times New Roman"/>
      <w:sz w:val="24"/>
      <w:szCs w:val="20"/>
      <w:lang w:eastAsia="fr-FR"/>
    </w:rPr>
  </w:style>
  <w:style w:type="character" w:styleId="Numrodepage">
    <w:name w:val="page number"/>
    <w:basedOn w:val="Policepardfaut"/>
    <w:rsid w:val="00CD76EF"/>
  </w:style>
  <w:style w:type="paragraph" w:customStyle="1" w:styleId="Corpsde">
    <w:name w:val="Corps de"/>
    <w:basedOn w:val="Normal"/>
    <w:rsid w:val="004718CB"/>
    <w:pPr>
      <w:tabs>
        <w:tab w:val="left" w:pos="680"/>
        <w:tab w:val="left" w:pos="5720"/>
        <w:tab w:val="left" w:pos="8496"/>
      </w:tabs>
      <w:spacing w:before="0" w:after="0" w:line="240" w:lineRule="auto"/>
      <w:ind w:right="-574"/>
      <w:jc w:val="both"/>
    </w:pPr>
    <w:rPr>
      <w:rFonts w:ascii="Times New Roman" w:eastAsia="Times New Roman" w:hAnsi="Times New Roman"/>
      <w:lang w:eastAsia="fr-FR"/>
    </w:rPr>
  </w:style>
  <w:style w:type="paragraph" w:customStyle="1" w:styleId="Textedebul">
    <w:name w:val="Texte de bul"/>
    <w:basedOn w:val="Normal"/>
    <w:semiHidden/>
    <w:rsid w:val="004718CB"/>
    <w:pPr>
      <w:spacing w:before="0" w:after="0" w:line="240" w:lineRule="auto"/>
    </w:pPr>
    <w:rPr>
      <w:rFonts w:ascii="Tahoma" w:eastAsia="Times New Roman" w:hAnsi="Tahoma" w:cs="Tahoma"/>
      <w:sz w:val="16"/>
      <w:szCs w:val="16"/>
      <w:lang w:eastAsia="fr-FR"/>
    </w:rPr>
  </w:style>
  <w:style w:type="paragraph" w:customStyle="1" w:styleId="Default">
    <w:name w:val="Default"/>
    <w:rsid w:val="003152B4"/>
    <w:pPr>
      <w:autoSpaceDE w:val="0"/>
      <w:autoSpaceDN w:val="0"/>
      <w:adjustRightInd w:val="0"/>
    </w:pPr>
    <w:rPr>
      <w:rFonts w:eastAsia="Times New Roman" w:cs="Calibri"/>
      <w:color w:val="000000"/>
      <w:sz w:val="24"/>
      <w:szCs w:val="24"/>
    </w:rPr>
  </w:style>
  <w:style w:type="character" w:customStyle="1" w:styleId="NotedebasdepageCar">
    <w:name w:val="Note de bas de page Car"/>
    <w:link w:val="Notedebasdepage"/>
    <w:uiPriority w:val="99"/>
    <w:semiHidden/>
    <w:rsid w:val="0023765E"/>
    <w:rPr>
      <w:rFonts w:ascii="Times New Roman" w:eastAsia="Times New Roman" w:hAnsi="Times New Roman"/>
    </w:rPr>
  </w:style>
  <w:style w:type="paragraph" w:customStyle="1" w:styleId="fcase1ertab">
    <w:name w:val="f_case_1ertab"/>
    <w:basedOn w:val="Normal"/>
    <w:rsid w:val="0023765E"/>
    <w:pPr>
      <w:tabs>
        <w:tab w:val="left" w:pos="426"/>
      </w:tabs>
      <w:spacing w:before="0" w:after="0" w:line="240" w:lineRule="auto"/>
      <w:ind w:left="709" w:hanging="709"/>
      <w:jc w:val="both"/>
    </w:pPr>
    <w:rPr>
      <w:rFonts w:ascii="Univers" w:eastAsia="Times New Roman" w:hAnsi="Univers"/>
      <w:sz w:val="20"/>
      <w:szCs w:val="20"/>
      <w:lang w:eastAsia="fr-FR"/>
    </w:rPr>
  </w:style>
  <w:style w:type="paragraph" w:customStyle="1" w:styleId="fcasegauche">
    <w:name w:val="f_case_gauche"/>
    <w:basedOn w:val="Normal"/>
    <w:rsid w:val="006E0B48"/>
    <w:pPr>
      <w:spacing w:before="0" w:after="60" w:line="240" w:lineRule="auto"/>
      <w:ind w:left="284" w:hanging="284"/>
      <w:jc w:val="both"/>
    </w:pPr>
    <w:rPr>
      <w:rFonts w:ascii="Univers" w:eastAsia="Times New Roman" w:hAnsi="Univers"/>
      <w:sz w:val="20"/>
      <w:szCs w:val="20"/>
      <w:lang w:eastAsia="fr-FR"/>
    </w:rPr>
  </w:style>
  <w:style w:type="paragraph" w:styleId="Paragraphedeliste">
    <w:name w:val="List Paragraph"/>
    <w:basedOn w:val="Normal"/>
    <w:uiPriority w:val="34"/>
    <w:qFormat/>
    <w:rsid w:val="00AB599B"/>
    <w:pPr>
      <w:ind w:left="720"/>
      <w:contextualSpacing/>
    </w:pPr>
  </w:style>
  <w:style w:type="paragraph" w:styleId="Objetducommentaire">
    <w:name w:val="annotation subject"/>
    <w:basedOn w:val="Commentaire"/>
    <w:next w:val="Commentaire"/>
    <w:link w:val="ObjetducommentaireCar"/>
    <w:uiPriority w:val="99"/>
    <w:semiHidden/>
    <w:unhideWhenUsed/>
    <w:rsid w:val="00722B5E"/>
    <w:pPr>
      <w:spacing w:before="160" w:after="200"/>
    </w:pPr>
    <w:rPr>
      <w:rFonts w:ascii="Calibri" w:eastAsia="Calibri" w:hAnsi="Calibri"/>
      <w:b/>
      <w:bCs/>
      <w:lang w:eastAsia="en-US"/>
    </w:rPr>
  </w:style>
  <w:style w:type="character" w:customStyle="1" w:styleId="CommentaireCar">
    <w:name w:val="Commentaire Car"/>
    <w:basedOn w:val="Policepardfaut"/>
    <w:link w:val="Commentaire"/>
    <w:semiHidden/>
    <w:rsid w:val="00722B5E"/>
    <w:rPr>
      <w:rFonts w:ascii="Times New Roman" w:eastAsia="Times New Roman" w:hAnsi="Times New Roman"/>
    </w:rPr>
  </w:style>
  <w:style w:type="character" w:customStyle="1" w:styleId="ObjetducommentaireCar">
    <w:name w:val="Objet du commentaire Car"/>
    <w:basedOn w:val="CommentaireCar"/>
    <w:link w:val="Objetducommentaire"/>
    <w:uiPriority w:val="99"/>
    <w:semiHidden/>
    <w:rsid w:val="00722B5E"/>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4499">
      <w:bodyDiv w:val="1"/>
      <w:marLeft w:val="0"/>
      <w:marRight w:val="0"/>
      <w:marTop w:val="0"/>
      <w:marBottom w:val="0"/>
      <w:divBdr>
        <w:top w:val="none" w:sz="0" w:space="0" w:color="auto"/>
        <w:left w:val="none" w:sz="0" w:space="0" w:color="auto"/>
        <w:bottom w:val="none" w:sz="0" w:space="0" w:color="auto"/>
        <w:right w:val="none" w:sz="0" w:space="0" w:color="auto"/>
      </w:divBdr>
    </w:div>
    <w:div w:id="420567394">
      <w:bodyDiv w:val="1"/>
      <w:marLeft w:val="0"/>
      <w:marRight w:val="0"/>
      <w:marTop w:val="0"/>
      <w:marBottom w:val="0"/>
      <w:divBdr>
        <w:top w:val="none" w:sz="0" w:space="0" w:color="auto"/>
        <w:left w:val="none" w:sz="0" w:space="0" w:color="auto"/>
        <w:bottom w:val="none" w:sz="0" w:space="0" w:color="auto"/>
        <w:right w:val="none" w:sz="0" w:space="0" w:color="auto"/>
      </w:divBdr>
    </w:div>
    <w:div w:id="516696120">
      <w:bodyDiv w:val="1"/>
      <w:marLeft w:val="0"/>
      <w:marRight w:val="0"/>
      <w:marTop w:val="0"/>
      <w:marBottom w:val="0"/>
      <w:divBdr>
        <w:top w:val="none" w:sz="0" w:space="0" w:color="auto"/>
        <w:left w:val="none" w:sz="0" w:space="0" w:color="auto"/>
        <w:bottom w:val="none" w:sz="0" w:space="0" w:color="auto"/>
        <w:right w:val="none" w:sz="0" w:space="0" w:color="auto"/>
      </w:divBdr>
    </w:div>
    <w:div w:id="853227968">
      <w:bodyDiv w:val="1"/>
      <w:marLeft w:val="0"/>
      <w:marRight w:val="0"/>
      <w:marTop w:val="0"/>
      <w:marBottom w:val="0"/>
      <w:divBdr>
        <w:top w:val="none" w:sz="0" w:space="0" w:color="auto"/>
        <w:left w:val="none" w:sz="0" w:space="0" w:color="auto"/>
        <w:bottom w:val="none" w:sz="0" w:space="0" w:color="auto"/>
        <w:right w:val="none" w:sz="0" w:space="0" w:color="auto"/>
      </w:divBdr>
    </w:div>
    <w:div w:id="1370110771">
      <w:bodyDiv w:val="1"/>
      <w:marLeft w:val="0"/>
      <w:marRight w:val="0"/>
      <w:marTop w:val="0"/>
      <w:marBottom w:val="0"/>
      <w:divBdr>
        <w:top w:val="none" w:sz="0" w:space="0" w:color="auto"/>
        <w:left w:val="none" w:sz="0" w:space="0" w:color="auto"/>
        <w:bottom w:val="none" w:sz="0" w:space="0" w:color="auto"/>
        <w:right w:val="none" w:sz="0" w:space="0" w:color="auto"/>
      </w:divBdr>
    </w:div>
    <w:div w:id="1460763641">
      <w:bodyDiv w:val="1"/>
      <w:marLeft w:val="0"/>
      <w:marRight w:val="0"/>
      <w:marTop w:val="0"/>
      <w:marBottom w:val="0"/>
      <w:divBdr>
        <w:top w:val="none" w:sz="0" w:space="0" w:color="auto"/>
        <w:left w:val="none" w:sz="0" w:space="0" w:color="auto"/>
        <w:bottom w:val="none" w:sz="0" w:space="0" w:color="auto"/>
        <w:right w:val="none" w:sz="0" w:space="0" w:color="auto"/>
      </w:divBdr>
    </w:div>
    <w:div w:id="1714648978">
      <w:bodyDiv w:val="1"/>
      <w:marLeft w:val="0"/>
      <w:marRight w:val="0"/>
      <w:marTop w:val="0"/>
      <w:marBottom w:val="0"/>
      <w:divBdr>
        <w:top w:val="none" w:sz="0" w:space="0" w:color="auto"/>
        <w:left w:val="none" w:sz="0" w:space="0" w:color="auto"/>
        <w:bottom w:val="none" w:sz="0" w:space="0" w:color="auto"/>
        <w:right w:val="none" w:sz="0" w:space="0" w:color="auto"/>
      </w:divBdr>
      <w:divsChild>
        <w:div w:id="877816673">
          <w:marLeft w:val="0"/>
          <w:marRight w:val="0"/>
          <w:marTop w:val="0"/>
          <w:marBottom w:val="0"/>
          <w:divBdr>
            <w:top w:val="none" w:sz="0" w:space="0" w:color="auto"/>
            <w:left w:val="none" w:sz="0" w:space="0" w:color="auto"/>
            <w:bottom w:val="none" w:sz="0" w:space="0" w:color="auto"/>
            <w:right w:val="none" w:sz="0" w:space="0" w:color="auto"/>
          </w:divBdr>
        </w:div>
        <w:div w:id="300118314">
          <w:marLeft w:val="0"/>
          <w:marRight w:val="0"/>
          <w:marTop w:val="0"/>
          <w:marBottom w:val="0"/>
          <w:divBdr>
            <w:top w:val="none" w:sz="0" w:space="0" w:color="auto"/>
            <w:left w:val="none" w:sz="0" w:space="0" w:color="auto"/>
            <w:bottom w:val="none" w:sz="0" w:space="0" w:color="auto"/>
            <w:right w:val="none" w:sz="0" w:space="0" w:color="auto"/>
          </w:divBdr>
        </w:div>
        <w:div w:id="298345803">
          <w:marLeft w:val="0"/>
          <w:marRight w:val="0"/>
          <w:marTop w:val="0"/>
          <w:marBottom w:val="0"/>
          <w:divBdr>
            <w:top w:val="none" w:sz="0" w:space="0" w:color="auto"/>
            <w:left w:val="none" w:sz="0" w:space="0" w:color="auto"/>
            <w:bottom w:val="none" w:sz="0" w:space="0" w:color="auto"/>
            <w:right w:val="none" w:sz="0" w:space="0" w:color="auto"/>
          </w:divBdr>
        </w:div>
        <w:div w:id="222252807">
          <w:marLeft w:val="0"/>
          <w:marRight w:val="0"/>
          <w:marTop w:val="0"/>
          <w:marBottom w:val="0"/>
          <w:divBdr>
            <w:top w:val="none" w:sz="0" w:space="0" w:color="auto"/>
            <w:left w:val="none" w:sz="0" w:space="0" w:color="auto"/>
            <w:bottom w:val="none" w:sz="0" w:space="0" w:color="auto"/>
            <w:right w:val="none" w:sz="0" w:space="0" w:color="auto"/>
          </w:divBdr>
        </w:div>
      </w:divsChild>
    </w:div>
    <w:div w:id="185749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F3D5D-A862-4057-8A7A-0EBB42291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729</Words>
  <Characters>4013</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AE</vt:lpstr>
    </vt:vector>
  </TitlesOfParts>
  <Company>INED</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subject/>
  <dc:creator>Ousmane FOMBA</dc:creator>
  <cp:keywords/>
  <dc:description/>
  <cp:lastModifiedBy>Ousmane FOMBA</cp:lastModifiedBy>
  <cp:revision>2</cp:revision>
  <cp:lastPrinted>2025-03-13T09:55:00Z</cp:lastPrinted>
  <dcterms:created xsi:type="dcterms:W3CDTF">2025-08-18T12:29:00Z</dcterms:created>
  <dcterms:modified xsi:type="dcterms:W3CDTF">2025-08-18T12:29:00Z</dcterms:modified>
</cp:coreProperties>
</file>